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1B486" w14:textId="7641C1D8" w:rsidR="6F1599F4" w:rsidRPr="00BF5657" w:rsidRDefault="6F1599F4">
      <w:pPr>
        <w:rPr>
          <w:rFonts w:ascii="Calibri" w:hAnsi="Calibri" w:cs="Calibri"/>
        </w:rPr>
      </w:pPr>
      <w:r w:rsidRPr="00BF5657">
        <w:rPr>
          <w:rFonts w:ascii="Calibri" w:hAnsi="Calibri" w:cs="Calibri"/>
          <w:b/>
          <w:bCs/>
        </w:rPr>
        <w:t>Title</w:t>
      </w:r>
      <w:r w:rsidR="3E3E5D4B" w:rsidRPr="00BF5657">
        <w:rPr>
          <w:rFonts w:ascii="Calibri" w:hAnsi="Calibri" w:cs="Calibri"/>
        </w:rPr>
        <w:t>: The Development of a Library of Digital Reanimated Mitral Valves</w:t>
      </w:r>
    </w:p>
    <w:p w14:paraId="51DC3CC4" w14:textId="0617367B" w:rsidR="3E3E5D4B" w:rsidRPr="00BF5657" w:rsidRDefault="3E3E5D4B">
      <w:pPr>
        <w:rPr>
          <w:rFonts w:ascii="Calibri" w:hAnsi="Calibri" w:cs="Calibri"/>
        </w:rPr>
      </w:pPr>
      <w:r w:rsidRPr="00BF5657">
        <w:rPr>
          <w:rFonts w:ascii="Calibri" w:hAnsi="Calibri" w:cs="Calibri"/>
          <w:b/>
          <w:bCs/>
        </w:rPr>
        <w:t>Primary</w:t>
      </w:r>
      <w:r w:rsidR="6F1599F4" w:rsidRPr="00BF5657">
        <w:rPr>
          <w:rFonts w:ascii="Calibri" w:hAnsi="Calibri" w:cs="Calibri"/>
          <w:b/>
          <w:bCs/>
        </w:rPr>
        <w:t xml:space="preserve"> Supervisor</w:t>
      </w:r>
      <w:r w:rsidR="6F1599F4" w:rsidRPr="00BF5657">
        <w:rPr>
          <w:rFonts w:ascii="Calibri" w:hAnsi="Calibri" w:cs="Calibri"/>
        </w:rPr>
        <w:t>: Dr Claire Conway, Anatomy &amp; Regenerative Medicine, RCSI, Dublin, Ireland</w:t>
      </w:r>
    </w:p>
    <w:p w14:paraId="3A2E8293" w14:textId="55506378" w:rsidR="6F1599F4" w:rsidRPr="00BF5657" w:rsidRDefault="6F1599F4">
      <w:pPr>
        <w:rPr>
          <w:rFonts w:ascii="Calibri" w:hAnsi="Calibri" w:cs="Calibri"/>
        </w:rPr>
      </w:pPr>
      <w:r w:rsidRPr="00BF5657">
        <w:rPr>
          <w:rFonts w:ascii="Calibri" w:hAnsi="Calibri" w:cs="Calibri"/>
          <w:b/>
          <w:bCs/>
        </w:rPr>
        <w:t>Secondary Supervisor</w:t>
      </w:r>
      <w:r w:rsidRPr="00BF5657">
        <w:rPr>
          <w:rFonts w:ascii="Calibri" w:hAnsi="Calibri" w:cs="Calibri"/>
        </w:rPr>
        <w:t>: Dr Caroline Curtin, Anatomy &amp; Regenerative Medicine, RCSI, Dublin, Ireland</w:t>
      </w:r>
    </w:p>
    <w:p w14:paraId="32F7880E" w14:textId="6951A8E3" w:rsidR="00BF5657" w:rsidRPr="00BF5657" w:rsidRDefault="6F1599F4">
      <w:pPr>
        <w:rPr>
          <w:rFonts w:ascii="Calibri" w:hAnsi="Calibri" w:cs="Calibri"/>
        </w:rPr>
      </w:pPr>
      <w:r w:rsidRPr="00BF5657">
        <w:rPr>
          <w:rFonts w:ascii="Calibri" w:hAnsi="Calibri" w:cs="Calibri"/>
          <w:b/>
          <w:bCs/>
        </w:rPr>
        <w:t>Project</w:t>
      </w:r>
      <w:r w:rsidR="00BF5657" w:rsidRPr="00BF5657">
        <w:rPr>
          <w:rFonts w:ascii="Calibri" w:hAnsi="Calibri" w:cs="Calibri"/>
          <w:b/>
          <w:bCs/>
        </w:rPr>
        <w:t>:</w:t>
      </w:r>
      <w:r w:rsidRPr="00BF5657">
        <w:rPr>
          <w:rFonts w:ascii="Calibri" w:hAnsi="Calibri" w:cs="Calibri"/>
          <w:b/>
          <w:bCs/>
        </w:rPr>
        <w:t xml:space="preserve"> </w:t>
      </w:r>
    </w:p>
    <w:p w14:paraId="44440F0C" w14:textId="77777777" w:rsidR="00BF5657" w:rsidRPr="00BF5657" w:rsidRDefault="00BF5657" w:rsidP="00BF5657">
      <w:pPr>
        <w:autoSpaceDE w:val="0"/>
        <w:autoSpaceDN w:val="0"/>
        <w:adjustRightInd w:val="0"/>
        <w:spacing w:after="0" w:line="240" w:lineRule="auto"/>
        <w:rPr>
          <w:rFonts w:ascii="Calibri" w:hAnsi="Calibri" w:cs="Calibri"/>
          <w:color w:val="000000"/>
          <w:lang w:val="en-GB"/>
        </w:rPr>
      </w:pPr>
      <w:r w:rsidRPr="00BF5657">
        <w:rPr>
          <w:rFonts w:ascii="Calibri" w:hAnsi="Calibri" w:cs="Calibri"/>
          <w:color w:val="000000"/>
          <w:lang w:val="en-GB"/>
        </w:rPr>
        <w:t xml:space="preserve">Mitral regurgitation (MR), arises from incomplete leaflet coaptation, resulting in retrograde blood flow into the left atrium1. It currently affects 24 million people globally, and its prevalence is set to increase with our aging population. Treatment for MR includes surgical or transcatheter options, with repair or replacement. To date, there are no well-established large animal models for MR and calcification in the aged population. As a result, it is difficult to test devices under conditions that replicate pathological conditions observed in humans. In silico modelling has emerged as a powerful approach for studying cardiac function and mitral valve mechanics in healthy and pathological states. However, existing computational models of the left ventricle lack detailed population specific information on detailed mitral apparatus and ventricular microstructure fibre orientation in aged human cardia. </w:t>
      </w:r>
    </w:p>
    <w:p w14:paraId="4125E3CC" w14:textId="77777777" w:rsidR="00BF5657" w:rsidRPr="00BF5657" w:rsidRDefault="00BF5657" w:rsidP="00BF5657">
      <w:pPr>
        <w:autoSpaceDE w:val="0"/>
        <w:autoSpaceDN w:val="0"/>
        <w:adjustRightInd w:val="0"/>
        <w:spacing w:after="0" w:line="240" w:lineRule="auto"/>
        <w:rPr>
          <w:rFonts w:ascii="Calibri" w:hAnsi="Calibri" w:cs="Calibri"/>
          <w:color w:val="000000"/>
          <w:lang w:val="en-GB"/>
        </w:rPr>
      </w:pPr>
    </w:p>
    <w:p w14:paraId="02021F7F" w14:textId="77777777" w:rsidR="00BF5657" w:rsidRPr="00BF5657" w:rsidRDefault="00BF5657" w:rsidP="00BF5657">
      <w:pPr>
        <w:autoSpaceDE w:val="0"/>
        <w:autoSpaceDN w:val="0"/>
        <w:adjustRightInd w:val="0"/>
        <w:spacing w:after="0" w:line="240" w:lineRule="auto"/>
        <w:rPr>
          <w:rFonts w:ascii="Calibri" w:hAnsi="Calibri" w:cs="Calibri"/>
          <w:color w:val="000000"/>
          <w:lang w:val="en-GB"/>
        </w:rPr>
      </w:pPr>
      <w:r w:rsidRPr="00BF5657">
        <w:rPr>
          <w:rFonts w:ascii="Calibri" w:hAnsi="Calibri" w:cs="Calibri"/>
          <w:color w:val="000000"/>
          <w:lang w:val="en-GB"/>
        </w:rPr>
        <w:t xml:space="preserve">Using advanced high resolution microcomputed-tomography imaging combined with diffusion tensor MRI, this project will create a digital library of aged left ventricles complete with highly detailed mitral valves. </w:t>
      </w:r>
    </w:p>
    <w:p w14:paraId="267F0056" w14:textId="77777777" w:rsidR="00BF5657" w:rsidRPr="00BF5657" w:rsidRDefault="00BF5657" w:rsidP="00BF5657">
      <w:pPr>
        <w:autoSpaceDE w:val="0"/>
        <w:autoSpaceDN w:val="0"/>
        <w:adjustRightInd w:val="0"/>
        <w:spacing w:after="0" w:line="240" w:lineRule="auto"/>
        <w:rPr>
          <w:rFonts w:ascii="Calibri" w:hAnsi="Calibri" w:cs="Calibri"/>
          <w:color w:val="000000"/>
          <w:lang w:val="en-GB"/>
        </w:rPr>
      </w:pPr>
      <w:r w:rsidRPr="00BF5657">
        <w:rPr>
          <w:rFonts w:ascii="Calibri" w:hAnsi="Calibri" w:cs="Calibri"/>
          <w:color w:val="000000"/>
          <w:lang w:val="en-GB"/>
        </w:rPr>
        <w:t xml:space="preserve">The resulting platform of patient-specific computational models will be electro-mechanically activated using computational modelling (finite element analysis – FEA), enabling quantitative mechanical assessment of calcific deposits. Ultimately, the digital cardiac library generated in this study will provide concrete insights into how inter-subject anatomical variability in an aging population modulates cardiac mechanical function, supporting the development of more effective device treatments for mitral regurgitation. </w:t>
      </w:r>
    </w:p>
    <w:p w14:paraId="1D49222B" w14:textId="77777777" w:rsidR="00BF5657" w:rsidRDefault="00BF5657">
      <w:pPr>
        <w:rPr>
          <w:rFonts w:ascii="Calibri" w:hAnsi="Calibri" w:cs="Calibri"/>
        </w:rPr>
      </w:pPr>
    </w:p>
    <w:p w14:paraId="1C95ABC8" w14:textId="689E55A9" w:rsidR="00BF5657" w:rsidRDefault="00BF5657">
      <w:pPr>
        <w:rPr>
          <w:rFonts w:ascii="Calibri" w:hAnsi="Calibri" w:cs="Calibri"/>
        </w:rPr>
      </w:pPr>
      <w:r>
        <w:rPr>
          <w:rFonts w:ascii="Calibri" w:hAnsi="Calibri" w:cs="Calibri"/>
        </w:rPr>
        <w:t>END Updated October 2026</w:t>
      </w:r>
    </w:p>
    <w:p w14:paraId="71124ED9" w14:textId="3EA810B1" w:rsidR="00BF5657" w:rsidRPr="00BF5657" w:rsidRDefault="00BF5657">
      <w:pPr>
        <w:rPr>
          <w:rFonts w:ascii="Calibri" w:hAnsi="Calibri" w:cs="Calibri"/>
          <w:i/>
          <w:iCs/>
        </w:rPr>
      </w:pPr>
      <w:r w:rsidRPr="00BF5657">
        <w:rPr>
          <w:rFonts w:ascii="Calibri" w:hAnsi="Calibri" w:cs="Calibri"/>
          <w:i/>
          <w:iCs/>
        </w:rPr>
        <w:t xml:space="preserve">File: Project Resume </w:t>
      </w:r>
      <w:r>
        <w:rPr>
          <w:rFonts w:ascii="Calibri" w:hAnsi="Calibri" w:cs="Calibri"/>
          <w:i/>
          <w:iCs/>
        </w:rPr>
        <w:t xml:space="preserve">RS Dr Claire </w:t>
      </w:r>
      <w:r w:rsidRPr="00BF5657">
        <w:rPr>
          <w:rFonts w:ascii="Calibri" w:hAnsi="Calibri" w:cs="Calibri"/>
          <w:i/>
          <w:iCs/>
        </w:rPr>
        <w:t>Conway Oct 2026</w:t>
      </w:r>
    </w:p>
    <w:p w14:paraId="5452AF3B" w14:textId="77777777" w:rsidR="00BF5657" w:rsidRDefault="00BF5657"/>
    <w:p w14:paraId="7C31B987" w14:textId="77777777" w:rsidR="00BF5657" w:rsidRDefault="00BF5657"/>
    <w:p w14:paraId="24C386FA" w14:textId="77777777" w:rsidR="00BF5657" w:rsidRDefault="00BF5657"/>
    <w:sectPr w:rsidR="00BF56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BA8696"/>
    <w:rsid w:val="00026F71"/>
    <w:rsid w:val="00951B4C"/>
    <w:rsid w:val="00A23EF8"/>
    <w:rsid w:val="00BF5657"/>
    <w:rsid w:val="056FD269"/>
    <w:rsid w:val="32D7080A"/>
    <w:rsid w:val="3E3E5D4B"/>
    <w:rsid w:val="58916967"/>
    <w:rsid w:val="5EBA8696"/>
    <w:rsid w:val="63927A41"/>
    <w:rsid w:val="6F1599F4"/>
    <w:rsid w:val="75760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7D94F"/>
  <w15:chartTrackingRefBased/>
  <w15:docId w15:val="{71119B1E-59C1-422E-A6F6-6F15BAAE4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299</Words>
  <Characters>1707</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Conway</dc:creator>
  <cp:keywords/>
  <dc:description/>
  <cp:lastModifiedBy>Mary-Anne Piggott</cp:lastModifiedBy>
  <cp:revision>2</cp:revision>
  <cp:lastPrinted>2026-10-30T08:59:00Z</cp:lastPrinted>
  <dcterms:created xsi:type="dcterms:W3CDTF">2026-10-30T08:59:00Z</dcterms:created>
  <dcterms:modified xsi:type="dcterms:W3CDTF">2026-10-30T08:59:00Z</dcterms:modified>
</cp:coreProperties>
</file>