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4512E0A4" w:rsidR="001915B6" w:rsidRPr="00583ADE" w:rsidRDefault="00514A50">
            <w:pPr>
              <w:rPr>
                <w:rFonts w:ascii="Calibri" w:hAnsi="Calibri" w:cs="Calibri"/>
                <w:szCs w:val="24"/>
              </w:rPr>
            </w:pPr>
            <w:bookmarkStart w:id="0" w:name="h.gjdgxs" w:colFirst="0" w:colLast="0"/>
            <w:bookmarkEnd w:id="0"/>
            <w:r>
              <w:rPr>
                <w:rFonts w:ascii="Calibri" w:hAnsi="Calibri" w:cs="Calibri"/>
                <w:szCs w:val="24"/>
              </w:rPr>
              <w:t>Dr Vinothini Prabhakaran</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59ED8B9C" w:rsidR="00ED1A5F" w:rsidRPr="00583ADE" w:rsidRDefault="00727718">
            <w:pPr>
              <w:rPr>
                <w:rFonts w:ascii="Calibri" w:hAnsi="Calibri" w:cs="Calibri"/>
                <w:szCs w:val="24"/>
              </w:rPr>
            </w:pPr>
            <w:r>
              <w:rPr>
                <w:rFonts w:ascii="Calibri" w:hAnsi="Calibri" w:cs="Calibri"/>
                <w:szCs w:val="24"/>
              </w:rPr>
              <w:t>@</w:t>
            </w:r>
            <w:r w:rsidR="00514A50">
              <w:rPr>
                <w:rFonts w:ascii="Calibri" w:hAnsi="Calibri" w:cs="Calibri"/>
                <w:szCs w:val="24"/>
              </w:rPr>
              <w:t>Vinothini_VP</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04418712" w:rsidR="001915B6" w:rsidRPr="00583ADE" w:rsidRDefault="00514A50">
            <w:pPr>
              <w:rPr>
                <w:rFonts w:ascii="Calibri" w:hAnsi="Calibri" w:cs="Calibri"/>
                <w:szCs w:val="24"/>
              </w:rPr>
            </w:pPr>
            <w:bookmarkStart w:id="1" w:name="h.30j0zll" w:colFirst="0" w:colLast="0"/>
            <w:bookmarkEnd w:id="1"/>
            <w:r>
              <w:rPr>
                <w:rFonts w:ascii="Calibri" w:hAnsi="Calibri" w:cs="Calibri"/>
                <w:szCs w:val="24"/>
              </w:rPr>
              <w:t>University of Edinburgh</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1E9DF492" w:rsidR="001915B6" w:rsidRPr="00583ADE" w:rsidRDefault="00514A50">
            <w:pPr>
              <w:rPr>
                <w:rFonts w:ascii="Calibri" w:hAnsi="Calibri" w:cs="Calibri"/>
                <w:szCs w:val="24"/>
              </w:rPr>
            </w:pPr>
            <w:bookmarkStart w:id="2" w:name="h.1fob9te" w:colFirst="0" w:colLast="0"/>
            <w:bookmarkEnd w:id="2"/>
            <w:r>
              <w:rPr>
                <w:rFonts w:ascii="Calibri" w:hAnsi="Calibri" w:cs="Calibri"/>
                <w:szCs w:val="24"/>
              </w:rPr>
              <w:t>The Symington Bequest award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77777777" w:rsidR="00583ADE" w:rsidRPr="00583ADE" w:rsidRDefault="00583ADE">
            <w:pPr>
              <w:rPr>
                <w:rFonts w:ascii="Calibri" w:hAnsi="Calibri" w:cs="Calibri"/>
                <w:szCs w:val="24"/>
              </w:rPr>
            </w:pPr>
          </w:p>
          <w:p w14:paraId="573A8E98" w14:textId="77777777" w:rsidR="00514A50" w:rsidRPr="00B9465A" w:rsidRDefault="00514A50" w:rsidP="00514A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jc w:val="both"/>
              <w:rPr>
                <w:rFonts w:asciiTheme="minorHAnsi" w:hAnsiTheme="minorHAnsi" w:cstheme="minorHAnsi"/>
                <w:b/>
                <w:color w:val="333333"/>
                <w:sz w:val="22"/>
                <w:szCs w:val="22"/>
                <w:shd w:val="clear" w:color="auto" w:fill="FFFFFF"/>
              </w:rPr>
            </w:pPr>
            <w:bookmarkStart w:id="4" w:name="_Hlk13057143"/>
            <w:bookmarkStart w:id="5" w:name="_Hlk34055310"/>
            <w:r>
              <w:rPr>
                <w:rFonts w:asciiTheme="minorHAnsi" w:hAnsiTheme="minorHAnsi" w:cstheme="minorHAnsi"/>
                <w:b/>
                <w:sz w:val="22"/>
                <w:szCs w:val="22"/>
              </w:rPr>
              <w:t>Tissue Engineering and Regenerative Medicine International Society (TERMIS) European Chapter Meeting 2023, Manchester, UK, 28</w:t>
            </w:r>
            <w:r w:rsidRPr="003F029A">
              <w:rPr>
                <w:rFonts w:asciiTheme="minorHAnsi" w:hAnsiTheme="minorHAnsi" w:cstheme="minorHAnsi"/>
                <w:b/>
                <w:sz w:val="22"/>
                <w:szCs w:val="22"/>
                <w:vertAlign w:val="superscript"/>
              </w:rPr>
              <w:t>th</w:t>
            </w:r>
            <w:r>
              <w:rPr>
                <w:rFonts w:asciiTheme="minorHAnsi" w:hAnsiTheme="minorHAnsi" w:cstheme="minorHAnsi"/>
                <w:b/>
                <w:sz w:val="22"/>
                <w:szCs w:val="22"/>
              </w:rPr>
              <w:t xml:space="preserve"> to 31</w:t>
            </w:r>
            <w:r w:rsidRPr="003F029A">
              <w:rPr>
                <w:rFonts w:asciiTheme="minorHAnsi" w:hAnsiTheme="minorHAnsi" w:cstheme="minorHAnsi"/>
                <w:b/>
                <w:sz w:val="22"/>
                <w:szCs w:val="22"/>
                <w:vertAlign w:val="superscript"/>
              </w:rPr>
              <w:t>st</w:t>
            </w:r>
            <w:r>
              <w:rPr>
                <w:rFonts w:asciiTheme="minorHAnsi" w:hAnsiTheme="minorHAnsi" w:cstheme="minorHAnsi"/>
                <w:b/>
                <w:sz w:val="22"/>
                <w:szCs w:val="22"/>
              </w:rPr>
              <w:t xml:space="preserve"> March 2023</w:t>
            </w:r>
            <w:bookmarkEnd w:id="4"/>
            <w:bookmarkEnd w:id="5"/>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06632D0E" w14:textId="434CE153" w:rsidR="001915B6" w:rsidRPr="00727718" w:rsidRDefault="00727718" w:rsidP="00727718">
            <w:pPr>
              <w:jc w:val="both"/>
              <w:rPr>
                <w:rFonts w:asciiTheme="minorHAnsi" w:hAnsiTheme="minorHAnsi" w:cstheme="minorHAnsi"/>
                <w:szCs w:val="24"/>
              </w:rPr>
            </w:pPr>
            <w:bookmarkStart w:id="6" w:name="h.2et92p0" w:colFirst="0" w:colLast="0"/>
            <w:bookmarkEnd w:id="6"/>
            <w:r w:rsidRPr="00727718">
              <w:rPr>
                <w:rFonts w:asciiTheme="minorHAnsi" w:hAnsiTheme="minorHAnsi" w:cstheme="minorHAnsi"/>
                <w:szCs w:val="24"/>
              </w:rPr>
              <w:t xml:space="preserve">I </w:t>
            </w:r>
            <w:r>
              <w:rPr>
                <w:rFonts w:asciiTheme="minorHAnsi" w:hAnsiTheme="minorHAnsi" w:cstheme="minorHAnsi"/>
                <w:szCs w:val="24"/>
              </w:rPr>
              <w:t>wanted to participate in</w:t>
            </w:r>
            <w:r w:rsidRPr="00727718">
              <w:rPr>
                <w:rFonts w:asciiTheme="minorHAnsi" w:hAnsiTheme="minorHAnsi" w:cstheme="minorHAnsi"/>
                <w:szCs w:val="24"/>
              </w:rPr>
              <w:t xml:space="preserve"> this conference</w:t>
            </w:r>
            <w:r>
              <w:rPr>
                <w:rFonts w:asciiTheme="minorHAnsi" w:hAnsiTheme="minorHAnsi" w:cstheme="minorHAnsi"/>
                <w:szCs w:val="24"/>
              </w:rPr>
              <w:t xml:space="preserve"> to gain insights on recent advances in the field of </w:t>
            </w:r>
            <w:r w:rsidRPr="00727718">
              <w:rPr>
                <w:rFonts w:asciiTheme="minorHAnsi" w:hAnsiTheme="minorHAnsi" w:cstheme="minorHAnsi"/>
                <w:szCs w:val="24"/>
              </w:rPr>
              <w:t>tissue engineering and regenerative medicine</w:t>
            </w:r>
            <w:r>
              <w:rPr>
                <w:rFonts w:asciiTheme="minorHAnsi" w:hAnsiTheme="minorHAnsi" w:cstheme="minorHAnsi"/>
                <w:szCs w:val="24"/>
              </w:rPr>
              <w:t xml:space="preserve"> especially organoids. Also, I wanted to share</w:t>
            </w:r>
            <w:r w:rsidRPr="00727718">
              <w:rPr>
                <w:rFonts w:asciiTheme="minorHAnsi" w:hAnsiTheme="minorHAnsi" w:cstheme="minorHAnsi"/>
                <w:szCs w:val="24"/>
              </w:rPr>
              <w:t xml:space="preserve"> my work on “</w:t>
            </w:r>
            <w:r w:rsidRPr="00727718">
              <w:rPr>
                <w:rFonts w:asciiTheme="minorHAnsi" w:hAnsiTheme="minorHAnsi" w:cstheme="minorHAnsi"/>
                <w:bCs/>
                <w:szCs w:val="24"/>
              </w:rPr>
              <w:t>Comparative bio-assembly of bone cell spheroids in suspension media and pillar array scaffolds”.</w:t>
            </w:r>
            <w:r>
              <w:rPr>
                <w:rFonts w:asciiTheme="minorHAnsi" w:hAnsiTheme="minorHAnsi" w:cstheme="minorHAnsi"/>
                <w:b/>
                <w:bCs/>
                <w:szCs w:val="24"/>
              </w:rPr>
              <w:t xml:space="preserve"> </w:t>
            </w:r>
            <w:r w:rsidRPr="00727718">
              <w:rPr>
                <w:rFonts w:asciiTheme="minorHAnsi" w:hAnsiTheme="minorHAnsi" w:cstheme="minorHAnsi"/>
                <w:bCs/>
                <w:szCs w:val="24"/>
              </w:rPr>
              <w:t xml:space="preserve">I </w:t>
            </w:r>
            <w:r>
              <w:rPr>
                <w:rFonts w:asciiTheme="minorHAnsi" w:hAnsiTheme="minorHAnsi" w:cstheme="minorHAnsi"/>
                <w:bCs/>
                <w:szCs w:val="24"/>
              </w:rPr>
              <w:t xml:space="preserve">wanted to develop my presentation, communication and networking skills for which an international conference is a great opportunity to connect with leading researchers worldwide. </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rsidP="00727718">
            <w:pPr>
              <w:jc w:val="both"/>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727718">
        <w:trPr>
          <w:trHeight w:val="3084"/>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7" w:name="h.tyjcwt" w:colFirst="0" w:colLast="0"/>
            <w:bookmarkEnd w:id="7"/>
          </w:p>
          <w:p w14:paraId="004EB13B" w14:textId="49AC050F" w:rsidR="00583ADE" w:rsidRPr="00583ADE" w:rsidRDefault="00727718" w:rsidP="00727718">
            <w:pPr>
              <w:jc w:val="both"/>
              <w:rPr>
                <w:rFonts w:ascii="Calibri" w:hAnsi="Calibri" w:cs="Calibri"/>
                <w:szCs w:val="24"/>
              </w:rPr>
            </w:pPr>
            <w:r>
              <w:rPr>
                <w:rFonts w:ascii="Calibri" w:hAnsi="Calibri" w:cs="Calibri"/>
                <w:szCs w:val="24"/>
              </w:rPr>
              <w:t xml:space="preserve">The conference took place for 4 days starting with plenary and keynote speakers followed by podium presentations by peer researchers. In this conference, I was able to enhance my knowledge on a wide range of research topics in Tissue engineering and regeneration (e.g., bio-fabrication in space, organoids, sustainable biomaterials). Talks from experts in translational research has further taught me the importance of clinically applicable research. I was able to connect with many peer researchers and discuss about each other’s work during and after social events. There was a lunch session where we met a PI and had an informal chat and received some valuable insights. </w:t>
            </w:r>
          </w:p>
          <w:p w14:paraId="212EC1EB" w14:textId="0D239538" w:rsidR="00583ADE" w:rsidRPr="00583ADE" w:rsidRDefault="00583ADE" w:rsidP="00727718">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8" w:name="h.3dy6vkm" w:colFirst="0" w:colLast="0"/>
            <w:bookmarkEnd w:id="8"/>
          </w:p>
          <w:p w14:paraId="1F001545" w14:textId="1E5D5207" w:rsidR="00727718" w:rsidRDefault="00727718">
            <w:pPr>
              <w:rPr>
                <w:rFonts w:ascii="Calibri" w:hAnsi="Calibri" w:cs="Calibri"/>
                <w:szCs w:val="24"/>
              </w:rPr>
            </w:pPr>
          </w:p>
          <w:p w14:paraId="2839F179" w14:textId="6289F20F" w:rsidR="00583ADE" w:rsidRPr="00583ADE" w:rsidRDefault="00727718">
            <w:pPr>
              <w:rPr>
                <w:rFonts w:ascii="Calibri" w:hAnsi="Calibri" w:cs="Calibri"/>
                <w:szCs w:val="24"/>
              </w:rPr>
            </w:pPr>
            <w:r>
              <w:rPr>
                <w:rFonts w:ascii="Calibri" w:hAnsi="Calibri" w:cs="Calibri"/>
                <w:szCs w:val="24"/>
              </w:rPr>
              <w:t>Experts sharing their research work during this conference has sharpened my knowledge on tissue engineering and regeneration. Attending this conference has improved my communication skills and I managed to make new contacts. By observing how other presenters talk, I was able to strengthen my presentation skill</w:t>
            </w:r>
            <w:r w:rsidR="00641985">
              <w:rPr>
                <w:rFonts w:ascii="Calibri" w:hAnsi="Calibri" w:cs="Calibri"/>
                <w:szCs w:val="24"/>
              </w:rPr>
              <w:t>.</w:t>
            </w:r>
            <w:r>
              <w:rPr>
                <w:rFonts w:ascii="Calibri" w:hAnsi="Calibri" w:cs="Calibri"/>
                <w:szCs w:val="24"/>
              </w:rPr>
              <w:t xml:space="preserve"> I received TCES oral presentation second place award. </w:t>
            </w:r>
          </w:p>
          <w:p w14:paraId="51F17F81" w14:textId="77777777" w:rsidR="00583ADE" w:rsidRPr="00583ADE" w:rsidRDefault="00583ADE">
            <w:pPr>
              <w:rPr>
                <w:rFonts w:ascii="Calibri" w:hAnsi="Calibri" w:cs="Calibri"/>
                <w:szCs w:val="24"/>
              </w:rPr>
            </w:pP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9" w:name="h.1t3h5sf" w:colFirst="0" w:colLast="0"/>
            <w:bookmarkEnd w:id="9"/>
          </w:p>
          <w:p w14:paraId="525F97AD" w14:textId="77777777" w:rsidR="00543C88" w:rsidRPr="00583ADE" w:rsidRDefault="00543C88">
            <w:pPr>
              <w:rPr>
                <w:rFonts w:ascii="Calibri" w:hAnsi="Calibri" w:cs="Calibri"/>
                <w:szCs w:val="24"/>
              </w:rPr>
            </w:pPr>
            <w:bookmarkStart w:id="10" w:name="h.4d34og8" w:colFirst="0" w:colLast="0"/>
            <w:bookmarkEnd w:id="10"/>
          </w:p>
          <w:p w14:paraId="384A9DCB" w14:textId="6266ED3B" w:rsidR="00543C88" w:rsidRPr="00583ADE" w:rsidRDefault="00641985" w:rsidP="00EC1EFA">
            <w:pPr>
              <w:rPr>
                <w:rFonts w:ascii="Calibri" w:hAnsi="Calibri" w:cs="Calibri"/>
                <w:szCs w:val="24"/>
              </w:rPr>
            </w:pPr>
            <w:r>
              <w:rPr>
                <w:rFonts w:ascii="Calibri" w:hAnsi="Calibri" w:cs="Calibri"/>
                <w:szCs w:val="24"/>
              </w:rPr>
              <w:t>After my presentation, discussion about my work with other researchers also opene</w:t>
            </w:r>
            <w:r>
              <w:rPr>
                <w:rFonts w:ascii="Calibri" w:hAnsi="Calibri" w:cs="Calibri"/>
                <w:szCs w:val="24"/>
              </w:rPr>
              <w:t xml:space="preserve">d up ways to improve my PhD project. With this learning experience, I would think about </w:t>
            </w:r>
            <w:r w:rsidR="00EC1EFA">
              <w:rPr>
                <w:rFonts w:ascii="Calibri" w:hAnsi="Calibri" w:cs="Calibri"/>
                <w:szCs w:val="24"/>
              </w:rPr>
              <w:t xml:space="preserve">collaborating with multidisciplinary experts to develop a research project with more clinical relevance. I would keep in touch with the contacts from this conference and also keep building my network in upcoming conferences. </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6CCD82B1" w:rsidR="00B364F6" w:rsidRDefault="00727718">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6EED99AE" w:rsidR="00D62C5F" w:rsidRPr="00D62C5F" w:rsidRDefault="00727718"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3ECEEC39" w:rsidR="00D62C5F" w:rsidRDefault="00727718"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11" w:name="h.2s8eyo1" w:colFirst="0" w:colLast="0"/>
            <w:bookmarkEnd w:id="11"/>
            <w:r w:rsidRPr="00583ADE">
              <w:rPr>
                <w:rFonts w:ascii="Calibri" w:eastAsia="Questrial" w:hAnsi="Calibri" w:cs="Calibri"/>
                <w:szCs w:val="24"/>
              </w:rPr>
              <w:t>SIGNATURE</w:t>
            </w:r>
          </w:p>
        </w:tc>
        <w:tc>
          <w:tcPr>
            <w:tcW w:w="6300" w:type="dxa"/>
            <w:gridSpan w:val="2"/>
            <w:shd w:val="clear" w:color="auto" w:fill="FFFFFF"/>
            <w:vAlign w:val="center"/>
          </w:tcPr>
          <w:p w14:paraId="48A472CA" w14:textId="07713A2A" w:rsidR="001915B6" w:rsidRPr="00583ADE" w:rsidRDefault="00727718">
            <w:pPr>
              <w:rPr>
                <w:rFonts w:ascii="Calibri" w:hAnsi="Calibri" w:cs="Calibri"/>
                <w:szCs w:val="24"/>
              </w:rPr>
            </w:pPr>
            <w:bookmarkStart w:id="12" w:name="h.17dp8vu" w:colFirst="0" w:colLast="0"/>
            <w:bookmarkEnd w:id="12"/>
            <w:r>
              <w:rPr>
                <w:rFonts w:ascii="Calibri" w:hAnsi="Calibri" w:cs="Calibri"/>
                <w:szCs w:val="24"/>
              </w:rPr>
              <w:t>Vinothini Prabhakaran</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31908667" w:rsidR="001915B6" w:rsidRPr="00583ADE" w:rsidRDefault="00EC1EFA">
            <w:pPr>
              <w:rPr>
                <w:rFonts w:ascii="Calibri" w:hAnsi="Calibri" w:cs="Calibri"/>
                <w:szCs w:val="24"/>
              </w:rPr>
            </w:pPr>
            <w:bookmarkStart w:id="13" w:name="h.3rdcrjn" w:colFirst="0" w:colLast="0"/>
            <w:bookmarkEnd w:id="13"/>
            <w:r>
              <w:rPr>
                <w:rFonts w:ascii="Calibri" w:hAnsi="Calibri" w:cs="Calibri"/>
                <w:szCs w:val="24"/>
              </w:rPr>
              <w:t>12</w:t>
            </w:r>
            <w:bookmarkStart w:id="14" w:name="_GoBack"/>
            <w:bookmarkEnd w:id="14"/>
            <w:r w:rsidR="00727718">
              <w:rPr>
                <w:rFonts w:ascii="Calibri" w:hAnsi="Calibri" w:cs="Calibri"/>
                <w:szCs w:val="24"/>
              </w:rPr>
              <w:t>/04/2023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default" r:id="rId11"/>
      <w:footerReference w:type="default" r:id="rId12"/>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1924F" w14:textId="77777777" w:rsidR="00635A6E" w:rsidRDefault="00635A6E">
      <w:r>
        <w:separator/>
      </w:r>
    </w:p>
  </w:endnote>
  <w:endnote w:type="continuationSeparator" w:id="0">
    <w:p w14:paraId="5062EC55" w14:textId="77777777" w:rsidR="00635A6E" w:rsidRDefault="0063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D0427" w14:textId="2606F483"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EC1EFA">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C1EFA">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C7361" w14:textId="77777777" w:rsidR="00635A6E" w:rsidRDefault="00635A6E">
      <w:r>
        <w:separator/>
      </w:r>
    </w:p>
  </w:footnote>
  <w:footnote w:type="continuationSeparator" w:id="0">
    <w:p w14:paraId="5CD8A1D3" w14:textId="77777777" w:rsidR="00635A6E" w:rsidRDefault="00635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E797" w14:textId="1743F7D5"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EC1EFA">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C1EFA">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B6"/>
    <w:rsid w:val="000B1ACA"/>
    <w:rsid w:val="001915B6"/>
    <w:rsid w:val="001E5BC7"/>
    <w:rsid w:val="002009EB"/>
    <w:rsid w:val="002014CC"/>
    <w:rsid w:val="002E61DD"/>
    <w:rsid w:val="0043727D"/>
    <w:rsid w:val="00494922"/>
    <w:rsid w:val="00514A50"/>
    <w:rsid w:val="00543C88"/>
    <w:rsid w:val="00583ADE"/>
    <w:rsid w:val="00635A6E"/>
    <w:rsid w:val="00641985"/>
    <w:rsid w:val="0069608B"/>
    <w:rsid w:val="006C7020"/>
    <w:rsid w:val="00727718"/>
    <w:rsid w:val="007722E4"/>
    <w:rsid w:val="00793994"/>
    <w:rsid w:val="0079680A"/>
    <w:rsid w:val="008E1F83"/>
    <w:rsid w:val="008F2AD9"/>
    <w:rsid w:val="009D1736"/>
    <w:rsid w:val="00B21748"/>
    <w:rsid w:val="00B364F6"/>
    <w:rsid w:val="00BD7428"/>
    <w:rsid w:val="00C13DBC"/>
    <w:rsid w:val="00C161F2"/>
    <w:rsid w:val="00C612A2"/>
    <w:rsid w:val="00C7359A"/>
    <w:rsid w:val="00CF3E65"/>
    <w:rsid w:val="00D1595A"/>
    <w:rsid w:val="00D62C5F"/>
    <w:rsid w:val="00D763AE"/>
    <w:rsid w:val="00DB0255"/>
    <w:rsid w:val="00DD21C7"/>
    <w:rsid w:val="00DF2B7E"/>
    <w:rsid w:val="00E753BF"/>
    <w:rsid w:val="00E96159"/>
    <w:rsid w:val="00EC1EFA"/>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B806B44696644AD17490802CDF05A" ma:contentTypeVersion="15" ma:contentTypeDescription="Create a new document." ma:contentTypeScope="" ma:versionID="2c341537832666c5e05dbb2a0d9842c7">
  <xsd:schema xmlns:xsd="http://www.w3.org/2001/XMLSchema" xmlns:xs="http://www.w3.org/2001/XMLSchema" xmlns:p="http://schemas.microsoft.com/office/2006/metadata/properties" xmlns:ns3="0ddc7a94-b5b9-4ca4-9222-269cf899cdfd" xmlns:ns4="67078c87-ebd4-46ba-8aaa-2f88e41c8963" targetNamespace="http://schemas.microsoft.com/office/2006/metadata/properties" ma:root="true" ma:fieldsID="fa8cd01ce108f73e191c34a4499492e1" ns3:_="" ns4:_="">
    <xsd:import namespace="0ddc7a94-b5b9-4ca4-9222-269cf899cdfd"/>
    <xsd:import namespace="67078c87-ebd4-46ba-8aaa-2f88e41c89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c7a94-b5b9-4ca4-9222-269cf899c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78c87-ebd4-46ba-8aaa-2f88e41c89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ddc7a94-b5b9-4ca4-9222-269cf899cdfd" xsi:nil="true"/>
  </documentManagement>
</p:properties>
</file>

<file path=customXml/itemProps1.xml><?xml version="1.0" encoding="utf-8"?>
<ds:datastoreItem xmlns:ds="http://schemas.openxmlformats.org/officeDocument/2006/customXml" ds:itemID="{06FE225D-5957-437C-9311-E9A3E6AB4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c7a94-b5b9-4ca4-9222-269cf899cdfd"/>
    <ds:schemaRef ds:uri="67078c87-ebd4-46ba-8aaa-2f88e41c8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8E7D7-8664-47ED-B185-EC45F683B5B0}">
  <ds:schemaRefs>
    <ds:schemaRef ds:uri="http://schemas.microsoft.com/sharepoint/v3/contenttype/forms"/>
  </ds:schemaRefs>
</ds:datastoreItem>
</file>

<file path=customXml/itemProps3.xml><?xml version="1.0" encoding="utf-8"?>
<ds:datastoreItem xmlns:ds="http://schemas.openxmlformats.org/officeDocument/2006/customXml" ds:itemID="{B4EAC4B4-6C19-466D-974A-1A770D839B8D}">
  <ds:schemaRefs>
    <ds:schemaRef ds:uri="67078c87-ebd4-46ba-8aaa-2f88e41c8963"/>
    <ds:schemaRef ds:uri="http://purl.org/dc/terms/"/>
    <ds:schemaRef ds:uri="0ddc7a94-b5b9-4ca4-9222-269cf899cdf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Vinothini Prabhakaran</cp:lastModifiedBy>
  <cp:revision>3</cp:revision>
  <cp:lastPrinted>2022-09-22T16:15:00Z</cp:lastPrinted>
  <dcterms:created xsi:type="dcterms:W3CDTF">2023-04-12T09:22:00Z</dcterms:created>
  <dcterms:modified xsi:type="dcterms:W3CDTF">2023-04-12T09:40:00Z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0x010100F12B806B44696644AD17490802CDF05A</vt:lpwstr>
  </property>
</Properties>
</file>