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071B3108" w:rsidR="00543C88" w:rsidRPr="00AE3E50" w:rsidRDefault="00543C88" w:rsidP="00543C88">
      <w:pPr>
        <w:rPr>
          <w:rFonts w:ascii="Calibri" w:hAnsi="Calibri" w:cs="Calibri"/>
        </w:rPr>
      </w:pPr>
    </w:p>
    <w:p w14:paraId="0DD33D7F" w14:textId="77777777" w:rsidR="001915B6" w:rsidRPr="00AE3E50" w:rsidRDefault="001915B6">
      <w:pPr>
        <w:rPr>
          <w:rFonts w:ascii="Calibri" w:hAnsi="Calibri" w:cs="Calibri"/>
        </w:rPr>
      </w:pPr>
    </w:p>
    <w:p w14:paraId="7BEAF3E5" w14:textId="481C7757" w:rsidR="00543C88" w:rsidRPr="00AE3E50" w:rsidRDefault="00ED1A5F">
      <w:pPr>
        <w:rPr>
          <w:rFonts w:ascii="Calibri" w:hAnsi="Calibri" w:cs="Calibri"/>
        </w:rPr>
      </w:pPr>
      <w:r w:rsidRPr="00AE3E50">
        <w:rPr>
          <w:rFonts w:ascii="Calibri" w:hAnsi="Calibri" w:cs="Calibri"/>
          <w:noProof/>
        </w:rPr>
        <w:drawing>
          <wp:anchor distT="0" distB="0" distL="114300" distR="114300" simplePos="0" relativeHeight="251657728" behindDoc="0" locked="0" layoutInCell="1" allowOverlap="1" wp14:anchorId="3FBD4689" wp14:editId="34DE3344">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rsidRPr="00AE3E50">
        <w:rPr>
          <w:rFonts w:ascii="Calibri" w:hAnsi="Calibri" w:cs="Calibri"/>
        </w:rPr>
        <w:t>_______________________________________________________________________________________</w:t>
      </w:r>
    </w:p>
    <w:p w14:paraId="7F9B9252" w14:textId="461718C2" w:rsidR="00543C88" w:rsidRPr="00AE3E50" w:rsidRDefault="00543C88" w:rsidP="00583ADE">
      <w:pPr>
        <w:pBdr>
          <w:right w:val="single" w:sz="4" w:space="2" w:color="auto"/>
        </w:pBdr>
        <w:shd w:val="clear" w:color="auto" w:fill="DBE5F1"/>
        <w:rPr>
          <w:rFonts w:ascii="Calibri" w:hAnsi="Calibri" w:cs="Calibri"/>
        </w:rPr>
      </w:pPr>
      <w:r w:rsidRPr="00AE3E50">
        <w:rPr>
          <w:rFonts w:ascii="Calibri" w:hAnsi="Calibri" w:cs="Calibri"/>
        </w:rPr>
        <w:t xml:space="preserve">                        </w:t>
      </w:r>
      <w:r w:rsidRPr="00AE3E50">
        <w:rPr>
          <w:rFonts w:ascii="Calibri" w:hAnsi="Calibri" w:cs="Calibri"/>
          <w:sz w:val="40"/>
          <w:szCs w:val="40"/>
        </w:rPr>
        <w:t>AWARDEE REPORT FORM</w:t>
      </w:r>
    </w:p>
    <w:p w14:paraId="0E4956FE" w14:textId="17B207C9" w:rsidR="00543C88" w:rsidRPr="00AE3E50" w:rsidRDefault="00543C88" w:rsidP="00583ADE">
      <w:pPr>
        <w:pBdr>
          <w:left w:val="single" w:sz="4" w:space="4" w:color="auto"/>
          <w:right w:val="single" w:sz="4" w:space="2" w:color="auto"/>
        </w:pBdr>
        <w:shd w:val="clear" w:color="auto" w:fill="DBE5F1"/>
        <w:rPr>
          <w:rFonts w:ascii="Calibri" w:hAnsi="Calibri" w:cs="Calibri"/>
        </w:rPr>
      </w:pPr>
      <w:r w:rsidRPr="00AE3E50">
        <w:rPr>
          <w:rFonts w:ascii="Calibri" w:hAnsi="Calibri" w:cs="Calibri"/>
        </w:rPr>
        <w:t>_______________________________________________________________________________________</w:t>
      </w:r>
    </w:p>
    <w:p w14:paraId="2E9B03D9" w14:textId="77777777" w:rsidR="00543C88" w:rsidRPr="00AE3E50" w:rsidRDefault="00543C88">
      <w:pPr>
        <w:rPr>
          <w:rFonts w:ascii="Calibri" w:hAnsi="Calibri" w:cs="Calibri"/>
        </w:rPr>
      </w:pPr>
    </w:p>
    <w:p w14:paraId="0BEF70CE" w14:textId="77777777" w:rsidR="00543C88" w:rsidRPr="00AE3E50" w:rsidRDefault="00543C88">
      <w:pPr>
        <w:rPr>
          <w:rFonts w:ascii="Calibri" w:hAnsi="Calibri" w:cs="Calibri"/>
        </w:rPr>
      </w:pPr>
    </w:p>
    <w:p w14:paraId="7BC7418F" w14:textId="77777777" w:rsidR="00D62C5F" w:rsidRPr="00AE3E50" w:rsidRDefault="00D62C5F">
      <w:pPr>
        <w:rPr>
          <w:rFonts w:ascii="Calibri" w:hAnsi="Calibri" w:cs="Calibri"/>
        </w:rPr>
      </w:pPr>
    </w:p>
    <w:p w14:paraId="262B0A08" w14:textId="77777777" w:rsidR="00D62C5F" w:rsidRPr="00AE3E50" w:rsidRDefault="00D62C5F">
      <w:pPr>
        <w:rPr>
          <w:rFonts w:ascii="Calibri" w:hAnsi="Calibri" w:cs="Calibri"/>
        </w:rPr>
      </w:pPr>
    </w:p>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AE3E50" w14:paraId="09673853" w14:textId="77777777" w:rsidTr="00C161F2">
        <w:trPr>
          <w:trHeight w:val="280"/>
        </w:trPr>
        <w:tc>
          <w:tcPr>
            <w:tcW w:w="2088" w:type="dxa"/>
            <w:gridSpan w:val="2"/>
            <w:shd w:val="clear" w:color="auto" w:fill="DBE5F1"/>
            <w:vAlign w:val="center"/>
          </w:tcPr>
          <w:p w14:paraId="5C2C8AC7" w14:textId="77777777" w:rsidR="001915B6" w:rsidRPr="00AE3E50" w:rsidRDefault="00D763AE">
            <w:pPr>
              <w:rPr>
                <w:rFonts w:ascii="Calibri" w:hAnsi="Calibri" w:cs="Calibri"/>
                <w:szCs w:val="24"/>
              </w:rPr>
            </w:pPr>
            <w:r w:rsidRPr="00AE3E50">
              <w:rPr>
                <w:rFonts w:ascii="Calibri" w:eastAsia="Questrial" w:hAnsi="Calibri" w:cs="Calibri"/>
                <w:szCs w:val="24"/>
              </w:rPr>
              <w:t>NAME</w:t>
            </w:r>
          </w:p>
        </w:tc>
        <w:tc>
          <w:tcPr>
            <w:tcW w:w="8696" w:type="dxa"/>
            <w:gridSpan w:val="3"/>
            <w:shd w:val="clear" w:color="auto" w:fill="FFFFFF"/>
            <w:vAlign w:val="center"/>
          </w:tcPr>
          <w:p w14:paraId="33D4E523" w14:textId="546592C8" w:rsidR="001915B6" w:rsidRPr="00AE3E50" w:rsidRDefault="00C23E3B">
            <w:pPr>
              <w:rPr>
                <w:rFonts w:ascii="Calibri" w:hAnsi="Calibri" w:cs="Calibri"/>
                <w:szCs w:val="24"/>
              </w:rPr>
            </w:pPr>
            <w:bookmarkStart w:id="0" w:name="h.gjdgxs" w:colFirst="0" w:colLast="0"/>
            <w:bookmarkEnd w:id="0"/>
            <w:r w:rsidRPr="00AE3E50">
              <w:rPr>
                <w:rFonts w:ascii="Calibri" w:hAnsi="Calibri" w:cs="Calibri"/>
                <w:szCs w:val="24"/>
              </w:rPr>
              <w:t>Joan Osayande</w:t>
            </w:r>
          </w:p>
        </w:tc>
      </w:tr>
      <w:tr w:rsidR="00ED1A5F" w:rsidRPr="00AE3E50" w14:paraId="2B4187FF" w14:textId="77777777" w:rsidTr="00C161F2">
        <w:trPr>
          <w:trHeight w:val="300"/>
        </w:trPr>
        <w:tc>
          <w:tcPr>
            <w:tcW w:w="2088" w:type="dxa"/>
            <w:gridSpan w:val="2"/>
            <w:shd w:val="clear" w:color="auto" w:fill="DBE5F1"/>
          </w:tcPr>
          <w:p w14:paraId="6761A1DC" w14:textId="43A65C6B" w:rsidR="00ED1A5F" w:rsidRPr="00AE3E50" w:rsidRDefault="00ED1A5F" w:rsidP="0069608B">
            <w:pPr>
              <w:spacing w:before="60"/>
              <w:rPr>
                <w:rFonts w:ascii="Calibri" w:eastAsia="Questrial" w:hAnsi="Calibri" w:cs="Calibri"/>
                <w:szCs w:val="24"/>
              </w:rPr>
            </w:pPr>
            <w:r w:rsidRPr="00AE3E50">
              <w:rPr>
                <w:rFonts w:ascii="Calibri" w:eastAsia="Questrial" w:hAnsi="Calibri" w:cs="Calibri"/>
                <w:szCs w:val="24"/>
              </w:rPr>
              <w:t>TWITTER HANDLE* optional</w:t>
            </w:r>
          </w:p>
        </w:tc>
        <w:tc>
          <w:tcPr>
            <w:tcW w:w="8696" w:type="dxa"/>
            <w:gridSpan w:val="3"/>
            <w:shd w:val="clear" w:color="auto" w:fill="FFFFFF"/>
            <w:vAlign w:val="center"/>
          </w:tcPr>
          <w:p w14:paraId="278B6F82" w14:textId="77777777" w:rsidR="00ED1A5F" w:rsidRPr="00AE3E50" w:rsidRDefault="00ED1A5F">
            <w:pPr>
              <w:rPr>
                <w:rFonts w:ascii="Calibri" w:hAnsi="Calibri" w:cs="Calibri"/>
                <w:szCs w:val="24"/>
              </w:rPr>
            </w:pPr>
          </w:p>
        </w:tc>
      </w:tr>
      <w:tr w:rsidR="001915B6" w:rsidRPr="00AE3E50" w14:paraId="08228CBE" w14:textId="77777777" w:rsidTr="00C161F2">
        <w:trPr>
          <w:trHeight w:val="300"/>
        </w:trPr>
        <w:tc>
          <w:tcPr>
            <w:tcW w:w="2088" w:type="dxa"/>
            <w:gridSpan w:val="2"/>
            <w:shd w:val="clear" w:color="auto" w:fill="DBE5F1"/>
          </w:tcPr>
          <w:p w14:paraId="57E87C00" w14:textId="77777777" w:rsidR="001915B6" w:rsidRPr="00AE3E50" w:rsidRDefault="00D763AE" w:rsidP="0069608B">
            <w:pPr>
              <w:spacing w:before="60"/>
              <w:rPr>
                <w:rFonts w:ascii="Calibri" w:hAnsi="Calibri" w:cs="Calibri"/>
                <w:szCs w:val="24"/>
              </w:rPr>
            </w:pPr>
            <w:r w:rsidRPr="00AE3E50">
              <w:rPr>
                <w:rFonts w:ascii="Calibri" w:eastAsia="Questrial" w:hAnsi="Calibri" w:cs="Calibri"/>
                <w:szCs w:val="24"/>
              </w:rPr>
              <w:t>UNIVERSITY</w:t>
            </w:r>
          </w:p>
        </w:tc>
        <w:tc>
          <w:tcPr>
            <w:tcW w:w="8696" w:type="dxa"/>
            <w:gridSpan w:val="3"/>
            <w:shd w:val="clear" w:color="auto" w:fill="FFFFFF"/>
            <w:vAlign w:val="center"/>
          </w:tcPr>
          <w:p w14:paraId="0CEA0084" w14:textId="77421A8D" w:rsidR="001915B6" w:rsidRPr="00AE3E50" w:rsidRDefault="00C23E3B">
            <w:pPr>
              <w:rPr>
                <w:rFonts w:ascii="Calibri" w:hAnsi="Calibri" w:cs="Calibri"/>
                <w:szCs w:val="24"/>
              </w:rPr>
            </w:pPr>
            <w:bookmarkStart w:id="1" w:name="h.30j0zll" w:colFirst="0" w:colLast="0"/>
            <w:bookmarkEnd w:id="1"/>
            <w:r w:rsidRPr="00AE3E50">
              <w:rPr>
                <w:rFonts w:ascii="Calibri" w:hAnsi="Calibri" w:cs="Calibri"/>
                <w:szCs w:val="24"/>
              </w:rPr>
              <w:t>University College Cork</w:t>
            </w:r>
          </w:p>
        </w:tc>
      </w:tr>
      <w:tr w:rsidR="001915B6" w:rsidRPr="00AE3E50" w14:paraId="4CCDF396" w14:textId="77777777" w:rsidTr="00C161F2">
        <w:trPr>
          <w:trHeight w:val="280"/>
        </w:trPr>
        <w:tc>
          <w:tcPr>
            <w:tcW w:w="2088" w:type="dxa"/>
            <w:gridSpan w:val="2"/>
            <w:shd w:val="clear" w:color="auto" w:fill="DBE5F1"/>
            <w:vAlign w:val="center"/>
          </w:tcPr>
          <w:p w14:paraId="307DFEC3" w14:textId="77777777" w:rsidR="001915B6" w:rsidRPr="00AE3E50" w:rsidRDefault="00D763AE">
            <w:pPr>
              <w:rPr>
                <w:rFonts w:ascii="Calibri" w:hAnsi="Calibri" w:cs="Calibri"/>
                <w:szCs w:val="24"/>
              </w:rPr>
            </w:pPr>
            <w:r w:rsidRPr="00AE3E50">
              <w:rPr>
                <w:rFonts w:ascii="Calibri" w:eastAsia="Questrial" w:hAnsi="Calibri" w:cs="Calibri"/>
                <w:szCs w:val="24"/>
              </w:rPr>
              <w:t>NAME OF AWARD</w:t>
            </w:r>
          </w:p>
        </w:tc>
        <w:tc>
          <w:tcPr>
            <w:tcW w:w="8696" w:type="dxa"/>
            <w:gridSpan w:val="3"/>
            <w:shd w:val="clear" w:color="auto" w:fill="FFFFFF"/>
            <w:vAlign w:val="center"/>
          </w:tcPr>
          <w:p w14:paraId="6CA338FB" w14:textId="3D3EBCA7" w:rsidR="001915B6" w:rsidRPr="00AE3E50" w:rsidRDefault="00C23E3B">
            <w:pPr>
              <w:rPr>
                <w:rFonts w:ascii="Calibri" w:hAnsi="Calibri" w:cs="Calibri"/>
                <w:szCs w:val="24"/>
              </w:rPr>
            </w:pPr>
            <w:bookmarkStart w:id="2" w:name="h.1fob9te" w:colFirst="0" w:colLast="0"/>
            <w:bookmarkEnd w:id="2"/>
            <w:r w:rsidRPr="00AE3E50">
              <w:rPr>
                <w:rFonts w:ascii="Calibri" w:hAnsi="Calibri" w:cs="Calibri"/>
                <w:color w:val="222222"/>
                <w:shd w:val="clear" w:color="auto" w:fill="FFFFFF"/>
              </w:rPr>
              <w:t>Symington Bequest Funding</w:t>
            </w:r>
          </w:p>
        </w:tc>
      </w:tr>
      <w:tr w:rsidR="001915B6" w:rsidRPr="00AE3E50" w14:paraId="5EFA4119" w14:textId="77777777" w:rsidTr="00C161F2">
        <w:trPr>
          <w:trHeight w:val="280"/>
        </w:trPr>
        <w:tc>
          <w:tcPr>
            <w:tcW w:w="10784" w:type="dxa"/>
            <w:gridSpan w:val="5"/>
            <w:shd w:val="clear" w:color="auto" w:fill="DBE5F1"/>
            <w:vAlign w:val="center"/>
          </w:tcPr>
          <w:p w14:paraId="1406ABD2" w14:textId="77777777" w:rsidR="001915B6" w:rsidRPr="00AE3E50" w:rsidRDefault="00D763AE">
            <w:pPr>
              <w:rPr>
                <w:rFonts w:ascii="Calibri" w:hAnsi="Calibri" w:cs="Calibri"/>
                <w:szCs w:val="24"/>
              </w:rPr>
            </w:pPr>
            <w:r w:rsidRPr="00AE3E50">
              <w:rPr>
                <w:rFonts w:ascii="Calibri" w:eastAsia="Questrial" w:hAnsi="Calibri" w:cs="Calibri"/>
                <w:szCs w:val="24"/>
              </w:rPr>
              <w:t>PURPOSE OF AWARD conference</w:t>
            </w:r>
            <w:r w:rsidR="001E5BC7" w:rsidRPr="00AE3E50">
              <w:rPr>
                <w:rFonts w:ascii="Calibri" w:eastAsia="Questrial" w:hAnsi="Calibri" w:cs="Calibri"/>
                <w:szCs w:val="24"/>
              </w:rPr>
              <w:t>/event</w:t>
            </w:r>
            <w:r w:rsidRPr="00AE3E50">
              <w:rPr>
                <w:rFonts w:ascii="Calibri" w:eastAsia="Questrial" w:hAnsi="Calibri" w:cs="Calibri"/>
                <w:szCs w:val="24"/>
              </w:rPr>
              <w:t xml:space="preserve"> attende</w:t>
            </w:r>
            <w:r w:rsidR="001E5BC7" w:rsidRPr="00AE3E50">
              <w:rPr>
                <w:rFonts w:ascii="Calibri" w:eastAsia="Questrial" w:hAnsi="Calibri" w:cs="Calibri"/>
                <w:szCs w:val="24"/>
              </w:rPr>
              <w:t>d/organise</w:t>
            </w:r>
            <w:r w:rsidRPr="00AE3E50">
              <w:rPr>
                <w:rFonts w:ascii="Calibri" w:eastAsia="Questrial" w:hAnsi="Calibri" w:cs="Calibri"/>
                <w:szCs w:val="24"/>
              </w:rPr>
              <w:t>d (full name) with city and dates</w:t>
            </w:r>
            <w:r w:rsidR="00D62C5F" w:rsidRPr="00AE3E50">
              <w:rPr>
                <w:rFonts w:ascii="Calibri" w:eastAsia="Questrial" w:hAnsi="Calibri" w:cs="Calibri"/>
                <w:szCs w:val="24"/>
              </w:rPr>
              <w:t>.</w:t>
            </w:r>
          </w:p>
        </w:tc>
      </w:tr>
      <w:tr w:rsidR="001915B6" w:rsidRPr="00AE3E50" w14:paraId="5162C176" w14:textId="77777777" w:rsidTr="00C161F2">
        <w:trPr>
          <w:trHeight w:val="540"/>
        </w:trPr>
        <w:tc>
          <w:tcPr>
            <w:tcW w:w="10784" w:type="dxa"/>
            <w:gridSpan w:val="5"/>
            <w:shd w:val="clear" w:color="auto" w:fill="FFFFFF"/>
            <w:vAlign w:val="center"/>
          </w:tcPr>
          <w:p w14:paraId="61916745" w14:textId="11C6AE6A" w:rsidR="00583ADE" w:rsidRPr="00AE3E50" w:rsidRDefault="00C23E3B">
            <w:pPr>
              <w:rPr>
                <w:rFonts w:ascii="Calibri" w:hAnsi="Calibri" w:cs="Calibri"/>
                <w:szCs w:val="24"/>
              </w:rPr>
            </w:pPr>
            <w:bookmarkStart w:id="3" w:name="h.3znysh7" w:colFirst="0" w:colLast="0"/>
            <w:bookmarkEnd w:id="3"/>
            <w:r w:rsidRPr="00AE3E50">
              <w:rPr>
                <w:rFonts w:ascii="Calibri" w:hAnsi="Calibri" w:cs="Calibri"/>
                <w:szCs w:val="24"/>
              </w:rPr>
              <w:t>35th Annual Symposium of the Network for European CNS Transplantation and Restoration (NECTAR), took place on 20 - 22 October 2025 at Colégio da Trindade, Universidade de Coimbra, Portugal.</w:t>
            </w:r>
          </w:p>
          <w:p w14:paraId="2233AE1D" w14:textId="77777777" w:rsidR="00583ADE" w:rsidRPr="00AE3E50" w:rsidRDefault="00583ADE">
            <w:pPr>
              <w:rPr>
                <w:rFonts w:ascii="Calibri" w:hAnsi="Calibri" w:cs="Calibri"/>
                <w:szCs w:val="24"/>
              </w:rPr>
            </w:pPr>
          </w:p>
          <w:p w14:paraId="33AB6587" w14:textId="77777777" w:rsidR="00583ADE" w:rsidRPr="00AE3E50" w:rsidRDefault="00583ADE">
            <w:pPr>
              <w:rPr>
                <w:rFonts w:ascii="Calibri" w:hAnsi="Calibri" w:cs="Calibri"/>
                <w:szCs w:val="24"/>
              </w:rPr>
            </w:pPr>
          </w:p>
        </w:tc>
      </w:tr>
      <w:tr w:rsidR="001915B6" w:rsidRPr="00AE3E50" w14:paraId="4BDD5DC5" w14:textId="77777777" w:rsidTr="00C161F2">
        <w:trPr>
          <w:trHeight w:val="340"/>
        </w:trPr>
        <w:tc>
          <w:tcPr>
            <w:tcW w:w="10784" w:type="dxa"/>
            <w:gridSpan w:val="5"/>
            <w:shd w:val="clear" w:color="auto" w:fill="DBE5F1"/>
            <w:vAlign w:val="center"/>
          </w:tcPr>
          <w:p w14:paraId="5EC39477" w14:textId="77777777" w:rsidR="001915B6" w:rsidRPr="00AE3E50" w:rsidRDefault="00D763AE">
            <w:pPr>
              <w:rPr>
                <w:rFonts w:ascii="Calibri" w:eastAsia="Questrial" w:hAnsi="Calibri" w:cs="Calibri"/>
                <w:szCs w:val="24"/>
              </w:rPr>
            </w:pPr>
            <w:r w:rsidRPr="00AE3E50">
              <w:rPr>
                <w:rFonts w:ascii="Calibri" w:eastAsia="Questrial" w:hAnsi="Calibri" w:cs="Calibri"/>
                <w:szCs w:val="24"/>
              </w:rPr>
              <w:t>REPORT: What were your anticipated benefits?</w:t>
            </w:r>
          </w:p>
          <w:p w14:paraId="54A4A867" w14:textId="53B2B5B4" w:rsidR="00C55078" w:rsidRPr="00AE3E50" w:rsidRDefault="00C55078">
            <w:pPr>
              <w:rPr>
                <w:rFonts w:ascii="Calibri" w:hAnsi="Calibri" w:cs="Calibri"/>
                <w:sz w:val="20"/>
              </w:rPr>
            </w:pPr>
            <w:r w:rsidRPr="00AE3E50">
              <w:rPr>
                <w:rFonts w:ascii="Calibri" w:eastAsia="Questrial" w:hAnsi="Calibri" w:cs="Calibri"/>
                <w:color w:val="FF0000"/>
                <w:sz w:val="20"/>
              </w:rPr>
              <w:t>Minimum number of words between 200-400. Please write in coherent paragraphs.</w:t>
            </w:r>
          </w:p>
        </w:tc>
      </w:tr>
      <w:tr w:rsidR="001915B6" w:rsidRPr="00AE3E50" w14:paraId="25C42770" w14:textId="77777777" w:rsidTr="00C161F2">
        <w:trPr>
          <w:trHeight w:val="2060"/>
        </w:trPr>
        <w:tc>
          <w:tcPr>
            <w:tcW w:w="10784" w:type="dxa"/>
            <w:gridSpan w:val="5"/>
            <w:shd w:val="clear" w:color="auto" w:fill="FFFFFF"/>
          </w:tcPr>
          <w:p w14:paraId="05D3BE47" w14:textId="77777777" w:rsidR="00B36440" w:rsidRPr="00AE3E50" w:rsidRDefault="00B36440" w:rsidP="00B36440">
            <w:pPr>
              <w:pStyle w:val="NormalWeb"/>
              <w:rPr>
                <w:rFonts w:ascii="Calibri" w:hAnsi="Calibri" w:cs="Calibri"/>
              </w:rPr>
            </w:pPr>
            <w:bookmarkStart w:id="4" w:name="h.2et92p0" w:colFirst="0" w:colLast="0"/>
            <w:bookmarkEnd w:id="4"/>
            <w:r w:rsidRPr="00AE3E50">
              <w:rPr>
                <w:rFonts w:ascii="Calibri" w:hAnsi="Calibri" w:cs="Calibri"/>
              </w:rPr>
              <w:t>Before attending the NECTAR 2025 Symposium in Coimbra, Portugal, I had identified several academic and professional objectives that I hoped to achieve. Given my research focus on the role of the gut microbiome in the nigrostriatal pathway, I anticipated that the symposium’s emphasis on neurodegeneration, ageing, and translational neuroscience would provide valuable insights into how gut-derived mechanisms influence dopaminergic function and neuronal health. I was particularly interested in learning about emerging approaches to disease modelling, especially those employing preclinical methods and induced pluripotent stem cells (iPSCs), which are increasingly being utilised to investigate Parkinson’s disease and other neurodegenerative conditions.</w:t>
            </w:r>
          </w:p>
          <w:p w14:paraId="27374EF6" w14:textId="77777777" w:rsidR="00B36440" w:rsidRPr="00AE3E50" w:rsidRDefault="00B36440" w:rsidP="00B36440">
            <w:pPr>
              <w:pStyle w:val="NormalWeb"/>
              <w:rPr>
                <w:rFonts w:ascii="Calibri" w:hAnsi="Calibri" w:cs="Calibri"/>
              </w:rPr>
            </w:pPr>
            <w:r w:rsidRPr="00AE3E50">
              <w:rPr>
                <w:rFonts w:ascii="Calibri" w:hAnsi="Calibri" w:cs="Calibri"/>
              </w:rPr>
              <w:t>Presenting my poster was another key objective, as I viewed it as an opportunity to communicate my findings to an international audience and to receive constructive feedback from experts in the field. NECTAR’s interdisciplinary framework, uniting researchers across clinical, molecular, and cellular neuroscience, offered an ideal environment to refine my research questions and explore innovative experimental directions. I was also eager to expand my professional network, particularly with scientists whose work intersects with neurodegenerative disease models, microbiome modulation, and the gut-brain axis.</w:t>
            </w:r>
          </w:p>
          <w:p w14:paraId="4CF2F89C" w14:textId="77777777" w:rsidR="001915B6" w:rsidRPr="00AE3E50" w:rsidRDefault="00B36440" w:rsidP="00B36440">
            <w:pPr>
              <w:rPr>
                <w:rFonts w:ascii="Calibri" w:hAnsi="Calibri" w:cs="Calibri"/>
              </w:rPr>
            </w:pPr>
            <w:r w:rsidRPr="00AE3E50">
              <w:rPr>
                <w:rFonts w:ascii="Calibri" w:hAnsi="Calibri" w:cs="Calibri"/>
              </w:rPr>
              <w:lastRenderedPageBreak/>
              <w:t>On a personal level, I looked forward to developing greater confidence in disseminating my research to a diverse audience and to deepening my understanding of how my work contributes to the broader field of translational neuroscience. Ultimately, I hoped that the knowledge and perspectives gained from the symposium would inform my ongoing investigations and inspire new avenues of inquiry, particularly concerning the molecular links between gut dysbiosis and neurodegeneration.</w:t>
            </w:r>
          </w:p>
          <w:p w14:paraId="06632D0E" w14:textId="0FDCEA71" w:rsidR="00B36440" w:rsidRPr="00AE3E50" w:rsidRDefault="00B36440" w:rsidP="00B36440">
            <w:pPr>
              <w:rPr>
                <w:rFonts w:ascii="Calibri" w:hAnsi="Calibri" w:cs="Calibri"/>
                <w:szCs w:val="24"/>
              </w:rPr>
            </w:pPr>
          </w:p>
        </w:tc>
      </w:tr>
      <w:tr w:rsidR="001915B6" w:rsidRPr="00AE3E50" w14:paraId="67E1B233" w14:textId="77777777" w:rsidTr="00C161F2">
        <w:trPr>
          <w:trHeight w:val="340"/>
        </w:trPr>
        <w:tc>
          <w:tcPr>
            <w:tcW w:w="10784" w:type="dxa"/>
            <w:gridSpan w:val="5"/>
            <w:shd w:val="clear" w:color="auto" w:fill="DBE5F1"/>
            <w:vAlign w:val="center"/>
          </w:tcPr>
          <w:p w14:paraId="48FE277A" w14:textId="77777777" w:rsidR="001915B6" w:rsidRPr="00AE3E50" w:rsidRDefault="00D763AE">
            <w:pPr>
              <w:rPr>
                <w:rFonts w:ascii="Calibri" w:eastAsia="Questrial" w:hAnsi="Calibri" w:cs="Calibri"/>
                <w:szCs w:val="24"/>
              </w:rPr>
            </w:pPr>
            <w:r w:rsidRPr="00AE3E50">
              <w:rPr>
                <w:rFonts w:ascii="Calibri" w:eastAsia="Questrial" w:hAnsi="Calibri" w:cs="Calibri"/>
                <w:szCs w:val="24"/>
              </w:rPr>
              <w:lastRenderedPageBreak/>
              <w:t>COMMENTS: Describe your experience at the conference / lab visit / course / semina</w:t>
            </w:r>
            <w:r w:rsidR="001E5BC7" w:rsidRPr="00AE3E50">
              <w:rPr>
                <w:rFonts w:ascii="Calibri" w:eastAsia="Questrial" w:hAnsi="Calibri" w:cs="Calibri"/>
                <w:szCs w:val="24"/>
              </w:rPr>
              <w:t>r/ event</w:t>
            </w:r>
            <w:r w:rsidR="00D62C5F" w:rsidRPr="00AE3E50">
              <w:rPr>
                <w:rFonts w:ascii="Calibri" w:eastAsia="Questrial" w:hAnsi="Calibri" w:cs="Calibri"/>
                <w:szCs w:val="24"/>
              </w:rPr>
              <w:t>.</w:t>
            </w:r>
          </w:p>
          <w:p w14:paraId="7129B3C0" w14:textId="593D4404" w:rsidR="00C55078" w:rsidRPr="00AE3E50" w:rsidRDefault="00C55078">
            <w:pPr>
              <w:rPr>
                <w:rFonts w:ascii="Calibri" w:hAnsi="Calibri" w:cs="Calibri"/>
                <w:szCs w:val="24"/>
              </w:rPr>
            </w:pPr>
            <w:r w:rsidRPr="00AE3E50">
              <w:rPr>
                <w:rFonts w:ascii="Calibri" w:eastAsia="Questrial" w:hAnsi="Calibri" w:cs="Calibri"/>
                <w:color w:val="FF0000"/>
                <w:sz w:val="20"/>
              </w:rPr>
              <w:t>Minimum number of words between 200-400. Please write in coherent paragraphs.</w:t>
            </w:r>
          </w:p>
        </w:tc>
      </w:tr>
      <w:tr w:rsidR="001915B6" w:rsidRPr="00AE3E50" w14:paraId="19D20F31" w14:textId="77777777" w:rsidTr="00C161F2">
        <w:trPr>
          <w:trHeight w:val="4200"/>
        </w:trPr>
        <w:tc>
          <w:tcPr>
            <w:tcW w:w="10784" w:type="dxa"/>
            <w:gridSpan w:val="5"/>
            <w:shd w:val="clear" w:color="auto" w:fill="FFFFFF"/>
          </w:tcPr>
          <w:p w14:paraId="30938BA6" w14:textId="77777777" w:rsidR="007718C2" w:rsidRPr="00AE3E50" w:rsidRDefault="007718C2" w:rsidP="007718C2">
            <w:pPr>
              <w:pStyle w:val="NormalWeb"/>
              <w:rPr>
                <w:rFonts w:ascii="Calibri" w:hAnsi="Calibri" w:cs="Calibri"/>
              </w:rPr>
            </w:pPr>
            <w:bookmarkStart w:id="5" w:name="h.tyjcwt" w:colFirst="0" w:colLast="0"/>
            <w:bookmarkEnd w:id="5"/>
            <w:r w:rsidRPr="00AE3E50">
              <w:rPr>
                <w:rFonts w:ascii="Calibri" w:hAnsi="Calibri" w:cs="Calibri"/>
              </w:rPr>
              <w:t>Attending the NECTAR 2025 Symposium exceeded my expectations and proved to be an immensely enriching experience. The conference brought together a dynamic network of researchers working at the intersection of translational neuroscience, regenerative medicine, and neurology. Across multiple sessions, a diverse range of topics was explored, including disease modelling, ageing, mechanistic insights, clinical translation, patient advocacy, and biomedical ethics. Each presentation offered a distinct perspective on the application of gene- and cell-based approaches to understanding and potentially treating neurodegenerative disorders.</w:t>
            </w:r>
          </w:p>
          <w:p w14:paraId="27613566" w14:textId="16B765F8" w:rsidR="007718C2" w:rsidRPr="00AE3E50" w:rsidRDefault="007718C2" w:rsidP="007718C2">
            <w:pPr>
              <w:pStyle w:val="NormalWeb"/>
              <w:rPr>
                <w:rFonts w:ascii="Calibri" w:hAnsi="Calibri" w:cs="Calibri"/>
              </w:rPr>
            </w:pPr>
            <w:r w:rsidRPr="00AE3E50">
              <w:rPr>
                <w:rFonts w:ascii="Calibri" w:hAnsi="Calibri" w:cs="Calibri"/>
              </w:rPr>
              <w:t>A particular highlight of the symposium was the opportunity to present my poster, in which I shared findings on how antibiotic-induced alterations of the gut microbiota affect the nigrostriatal pathway in</w:t>
            </w:r>
            <w:r w:rsidR="00306A3A">
              <w:rPr>
                <w:rFonts w:ascii="Calibri" w:hAnsi="Calibri" w:cs="Calibri"/>
              </w:rPr>
              <w:t xml:space="preserve"> 6-OHDA</w:t>
            </w:r>
            <w:r w:rsidRPr="00AE3E50">
              <w:rPr>
                <w:rFonts w:ascii="Calibri" w:hAnsi="Calibri" w:cs="Calibri"/>
              </w:rPr>
              <w:t xml:space="preserve"> rat</w:t>
            </w:r>
            <w:r w:rsidR="00306A3A">
              <w:rPr>
                <w:rFonts w:ascii="Calibri" w:hAnsi="Calibri" w:cs="Calibri"/>
              </w:rPr>
              <w:t xml:space="preserve"> model of PD</w:t>
            </w:r>
            <w:r w:rsidRPr="00AE3E50">
              <w:rPr>
                <w:rFonts w:ascii="Calibri" w:hAnsi="Calibri" w:cs="Calibri"/>
              </w:rPr>
              <w:t>. The feedback I received was both encouraging and insightful. Notably, I engaged in a stimulating discussion with a researcher investigating the gut microbiota in Parkinson’s disease, which provided valuable comparative perspectives and ideas</w:t>
            </w:r>
            <w:r w:rsidR="00286279">
              <w:rPr>
                <w:rFonts w:ascii="Calibri" w:hAnsi="Calibri" w:cs="Calibri"/>
              </w:rPr>
              <w:t xml:space="preserve"> such as assessing different immune markers</w:t>
            </w:r>
            <w:r w:rsidRPr="00AE3E50">
              <w:rPr>
                <w:rFonts w:ascii="Calibri" w:hAnsi="Calibri" w:cs="Calibri"/>
              </w:rPr>
              <w:t>.</w:t>
            </w:r>
          </w:p>
          <w:p w14:paraId="212EC1EB" w14:textId="4178037E" w:rsidR="007718C2" w:rsidRPr="00AE3E50" w:rsidRDefault="007718C2" w:rsidP="007718C2">
            <w:pPr>
              <w:pStyle w:val="NormalWeb"/>
              <w:rPr>
                <w:rFonts w:ascii="Calibri" w:hAnsi="Calibri" w:cs="Calibri"/>
              </w:rPr>
            </w:pPr>
            <w:r w:rsidRPr="00AE3E50">
              <w:rPr>
                <w:rFonts w:ascii="Calibri" w:hAnsi="Calibri" w:cs="Calibri"/>
              </w:rPr>
              <w:t>Beyond the scientific discourse, NECTAR fostered a genuinely collaborative and welcoming environment. The integration of patient advocacy and ethical considerations added depth to the scientific sessions, reinforcing the broader translational and societal relevance of our research. Attending the symposium in Coimbra, a city renowned for its academic heritage, further enriched the experience, lending it a sense of historical and intellectual significance. Overall, NECTAR 2025 strengthened my confidence as an early-career researcher and deepened my appreciation for the importance of interdisciplinary collaboration in advancing neuroscience.</w:t>
            </w:r>
          </w:p>
        </w:tc>
      </w:tr>
      <w:tr w:rsidR="001915B6" w:rsidRPr="00AE3E50" w14:paraId="7A637489" w14:textId="77777777" w:rsidTr="00C161F2">
        <w:trPr>
          <w:trHeight w:val="340"/>
        </w:trPr>
        <w:tc>
          <w:tcPr>
            <w:tcW w:w="10784" w:type="dxa"/>
            <w:gridSpan w:val="5"/>
            <w:shd w:val="clear" w:color="auto" w:fill="DBE5F1"/>
            <w:vAlign w:val="center"/>
          </w:tcPr>
          <w:p w14:paraId="79F5F067" w14:textId="77777777" w:rsidR="001915B6" w:rsidRPr="00AE3E50" w:rsidRDefault="00D763AE">
            <w:pPr>
              <w:rPr>
                <w:rFonts w:ascii="Calibri" w:eastAsia="Questrial" w:hAnsi="Calibri" w:cs="Calibri"/>
                <w:szCs w:val="24"/>
              </w:rPr>
            </w:pPr>
            <w:r w:rsidRPr="00AE3E50">
              <w:rPr>
                <w:rFonts w:ascii="Calibri" w:eastAsia="Questrial" w:hAnsi="Calibri" w:cs="Calibri"/>
                <w:szCs w:val="24"/>
              </w:rPr>
              <w:t>REPORT: In relation to skills, what were the most important things you gained? (does not apply to equipment grant</w:t>
            </w:r>
            <w:r w:rsidR="001E5BC7" w:rsidRPr="00AE3E50">
              <w:rPr>
                <w:rFonts w:ascii="Calibri" w:eastAsia="Questrial" w:hAnsi="Calibri" w:cs="Calibri"/>
                <w:szCs w:val="24"/>
              </w:rPr>
              <w:t>. For public engagement/outreach awards what did your audience gain and how did you evaluate success?</w:t>
            </w:r>
          </w:p>
          <w:p w14:paraId="2A9D94D5" w14:textId="6B148CA9" w:rsidR="00C55078" w:rsidRPr="00AE3E50" w:rsidRDefault="00C55078">
            <w:pPr>
              <w:rPr>
                <w:rFonts w:ascii="Calibri" w:hAnsi="Calibri" w:cs="Calibri"/>
                <w:szCs w:val="24"/>
              </w:rPr>
            </w:pPr>
            <w:r w:rsidRPr="00AE3E50">
              <w:rPr>
                <w:rFonts w:ascii="Calibri" w:eastAsia="Questrial" w:hAnsi="Calibri" w:cs="Calibri"/>
                <w:color w:val="FF0000"/>
                <w:sz w:val="20"/>
              </w:rPr>
              <w:t>Minimum number of words between 200-400. Please write in coherent paragraphs.</w:t>
            </w:r>
          </w:p>
        </w:tc>
      </w:tr>
      <w:tr w:rsidR="001915B6" w:rsidRPr="00AE3E50" w14:paraId="59F16E71" w14:textId="77777777" w:rsidTr="00C161F2">
        <w:trPr>
          <w:trHeight w:val="1780"/>
        </w:trPr>
        <w:tc>
          <w:tcPr>
            <w:tcW w:w="10784" w:type="dxa"/>
            <w:gridSpan w:val="5"/>
            <w:shd w:val="clear" w:color="auto" w:fill="FFFFFF"/>
          </w:tcPr>
          <w:p w14:paraId="540B5AA1" w14:textId="77777777" w:rsidR="007718C2" w:rsidRPr="00AE3E50" w:rsidRDefault="007718C2" w:rsidP="007718C2">
            <w:pPr>
              <w:pStyle w:val="NormalWeb"/>
              <w:rPr>
                <w:rFonts w:ascii="Calibri" w:hAnsi="Calibri" w:cs="Calibri"/>
              </w:rPr>
            </w:pPr>
            <w:bookmarkStart w:id="6" w:name="h.3dy6vkm" w:colFirst="0" w:colLast="0"/>
            <w:bookmarkEnd w:id="6"/>
            <w:r w:rsidRPr="00AE3E50">
              <w:rPr>
                <w:rFonts w:ascii="Calibri" w:hAnsi="Calibri" w:cs="Calibri"/>
              </w:rPr>
              <w:t>The three most significant skills I gained from attending NECTAR 2025 were critical reflection on translational research, effective scientific communication, and professional networking. Presenting my poster to a knowledgeable audience enhanced my ability to communicate complex experimental concepts with clarity and precision. Engaging in detailed discussions about methodology and data interpretation allowed me to identify the strengths and limitations of my current approach and to consider alternative strategies for future investigations.</w:t>
            </w:r>
          </w:p>
          <w:p w14:paraId="52A0A5E2" w14:textId="40D3221F" w:rsidR="007718C2" w:rsidRPr="00AE3E50" w:rsidRDefault="007718C2" w:rsidP="007718C2">
            <w:pPr>
              <w:pStyle w:val="NormalWeb"/>
              <w:rPr>
                <w:rFonts w:ascii="Calibri" w:hAnsi="Calibri" w:cs="Calibri"/>
              </w:rPr>
            </w:pPr>
            <w:r w:rsidRPr="00AE3E50">
              <w:rPr>
                <w:rFonts w:ascii="Calibri" w:hAnsi="Calibri" w:cs="Calibri"/>
              </w:rPr>
              <w:t xml:space="preserve">The symposium also helped me to develop my networking skills, particularly in initiating and sustaining meaningful scientific dialogues that may lead to future collaborations. The feedback I received from researchers working on gut-microbiome-brain interactions was especially valuable, encouraging me to think more deeply about biological relevance and experimental reproducibility. Attending sessions on stem cell technologies, ageing, and disease modelling further broadened my technical understanding of </w:t>
            </w:r>
            <w:r w:rsidRPr="00AE3E50">
              <w:rPr>
                <w:rFonts w:ascii="Calibri" w:hAnsi="Calibri" w:cs="Calibri"/>
              </w:rPr>
              <w:lastRenderedPageBreak/>
              <w:t>methodologies applicable to my own work. For example, learning about iPSC-derived neuronal models of Parkinson’s disease provided new perspectives on how gut-derived factors might influence dopaminergic signalling and neuronal differentiation.</w:t>
            </w:r>
          </w:p>
          <w:p w14:paraId="1DB2A140" w14:textId="77777777" w:rsidR="00583ADE" w:rsidRPr="00AE3E50" w:rsidRDefault="007718C2" w:rsidP="007718C2">
            <w:pPr>
              <w:rPr>
                <w:rFonts w:ascii="Calibri" w:hAnsi="Calibri" w:cs="Calibri"/>
              </w:rPr>
            </w:pPr>
            <w:r w:rsidRPr="00AE3E50">
              <w:rPr>
                <w:rFonts w:ascii="Calibri" w:hAnsi="Calibri" w:cs="Calibri"/>
              </w:rPr>
              <w:t>Moreover, the discussions on ethics and biomedical law heightened my awareness of the broader responsibilities associated with preclinical and translational neuroscience research. Overall, my experience at NECTAR 2025 strengthened my communication and critical thinking skills, refined my approach to experimental design, and renewed my commitment to exploring neurodegenerative research through an interdisciplinary and ethically informed lens.</w:t>
            </w:r>
          </w:p>
          <w:p w14:paraId="2090469B" w14:textId="7808AF4E" w:rsidR="007718C2" w:rsidRPr="00AE3E50" w:rsidRDefault="007718C2" w:rsidP="007718C2">
            <w:pPr>
              <w:rPr>
                <w:rFonts w:ascii="Calibri" w:hAnsi="Calibri" w:cs="Calibri"/>
                <w:szCs w:val="24"/>
              </w:rPr>
            </w:pPr>
          </w:p>
        </w:tc>
      </w:tr>
      <w:tr w:rsidR="001915B6" w:rsidRPr="00AE3E50" w14:paraId="4F8D0177" w14:textId="77777777" w:rsidTr="00C161F2">
        <w:trPr>
          <w:trHeight w:val="340"/>
        </w:trPr>
        <w:tc>
          <w:tcPr>
            <w:tcW w:w="10784" w:type="dxa"/>
            <w:gridSpan w:val="5"/>
            <w:shd w:val="clear" w:color="auto" w:fill="DBE5F1"/>
            <w:vAlign w:val="center"/>
          </w:tcPr>
          <w:p w14:paraId="59EE5D31" w14:textId="77777777" w:rsidR="001915B6" w:rsidRPr="00AE3E50" w:rsidRDefault="00D763AE">
            <w:pPr>
              <w:rPr>
                <w:rFonts w:ascii="Calibri" w:eastAsia="Questrial" w:hAnsi="Calibri" w:cs="Calibri"/>
                <w:szCs w:val="24"/>
              </w:rPr>
            </w:pPr>
            <w:r w:rsidRPr="00AE3E50">
              <w:rPr>
                <w:rFonts w:ascii="Calibri" w:eastAsia="Questrial" w:hAnsi="Calibri" w:cs="Calibri"/>
                <w:szCs w:val="24"/>
              </w:rPr>
              <w:lastRenderedPageBreak/>
              <w:t>REPORT: How do you think you will put this learning experience into practice in the future?</w:t>
            </w:r>
            <w:r w:rsidR="001E5BC7" w:rsidRPr="00AE3E50">
              <w:rPr>
                <w:rFonts w:ascii="Calibri" w:eastAsia="Questrial" w:hAnsi="Calibri" w:cs="Calibri"/>
                <w:szCs w:val="24"/>
              </w:rPr>
              <w:t xml:space="preserve"> For public engagement/outreach awards how with the materials/knowledge generated by this activity be used in the future?</w:t>
            </w:r>
          </w:p>
          <w:p w14:paraId="1E26BF7E" w14:textId="287A020F" w:rsidR="00C55078" w:rsidRPr="00AE3E50" w:rsidRDefault="00C55078">
            <w:pPr>
              <w:rPr>
                <w:rFonts w:ascii="Calibri" w:hAnsi="Calibri" w:cs="Calibri"/>
                <w:szCs w:val="24"/>
              </w:rPr>
            </w:pPr>
            <w:r w:rsidRPr="00AE3E50">
              <w:rPr>
                <w:rFonts w:ascii="Calibri" w:eastAsia="Questrial" w:hAnsi="Calibri" w:cs="Calibri"/>
                <w:color w:val="FF0000"/>
                <w:sz w:val="20"/>
              </w:rPr>
              <w:t>Minimum number of words between 200-400. Please write in coherent paragraphs.</w:t>
            </w:r>
          </w:p>
        </w:tc>
      </w:tr>
      <w:tr w:rsidR="001915B6" w:rsidRPr="00AE3E50" w14:paraId="21943556" w14:textId="77777777" w:rsidTr="00D62C5F">
        <w:trPr>
          <w:trHeight w:val="3345"/>
        </w:trPr>
        <w:tc>
          <w:tcPr>
            <w:tcW w:w="10784" w:type="dxa"/>
            <w:gridSpan w:val="5"/>
            <w:shd w:val="clear" w:color="auto" w:fill="FFFFFF"/>
          </w:tcPr>
          <w:p w14:paraId="473DE18F" w14:textId="3B6E3295" w:rsidR="007718C2" w:rsidRPr="00AE3E50" w:rsidRDefault="007718C2" w:rsidP="007718C2">
            <w:pPr>
              <w:pStyle w:val="NormalWeb"/>
              <w:rPr>
                <w:rFonts w:ascii="Calibri" w:hAnsi="Calibri" w:cs="Calibri"/>
              </w:rPr>
            </w:pPr>
            <w:bookmarkStart w:id="7" w:name="h.1t3h5sf" w:colFirst="0" w:colLast="0"/>
            <w:bookmarkStart w:id="8" w:name="h.4d34og8" w:colFirst="0" w:colLast="0"/>
            <w:bookmarkEnd w:id="7"/>
            <w:bookmarkEnd w:id="8"/>
            <w:r w:rsidRPr="00AE3E50">
              <w:rPr>
                <w:rFonts w:ascii="Calibri" w:hAnsi="Calibri" w:cs="Calibri"/>
              </w:rPr>
              <w:t xml:space="preserve">The insights and experiences gained from NECTAR 2025 will have a direct and lasting impact on my future research and professional development. </w:t>
            </w:r>
            <w:r w:rsidR="00395897">
              <w:rPr>
                <w:rFonts w:ascii="Calibri" w:hAnsi="Calibri" w:cs="Calibri"/>
              </w:rPr>
              <w:t xml:space="preserve">Aside from the exposure to </w:t>
            </w:r>
            <w:r w:rsidR="003519B1">
              <w:rPr>
                <w:rFonts w:ascii="Calibri" w:hAnsi="Calibri" w:cs="Calibri"/>
              </w:rPr>
              <w:t xml:space="preserve">meet </w:t>
            </w:r>
            <w:r w:rsidR="00395897">
              <w:rPr>
                <w:rFonts w:ascii="Calibri" w:hAnsi="Calibri" w:cs="Calibri"/>
              </w:rPr>
              <w:t>other researcher</w:t>
            </w:r>
            <w:r w:rsidR="003519B1">
              <w:rPr>
                <w:rFonts w:ascii="Calibri" w:hAnsi="Calibri" w:cs="Calibri"/>
              </w:rPr>
              <w:t xml:space="preserve">s assessing the </w:t>
            </w:r>
            <w:r w:rsidR="00187F1A">
              <w:rPr>
                <w:rFonts w:ascii="Calibri" w:hAnsi="Calibri" w:cs="Calibri"/>
              </w:rPr>
              <w:t xml:space="preserve">neurodegeneration and </w:t>
            </w:r>
            <w:r w:rsidR="00E85D98">
              <w:rPr>
                <w:rFonts w:ascii="Calibri" w:hAnsi="Calibri" w:cs="Calibri"/>
              </w:rPr>
              <w:t xml:space="preserve">microbiota-gut-brain </w:t>
            </w:r>
            <w:r w:rsidR="00187F1A">
              <w:rPr>
                <w:rFonts w:ascii="Calibri" w:hAnsi="Calibri" w:cs="Calibri"/>
              </w:rPr>
              <w:t>interactions</w:t>
            </w:r>
            <w:r w:rsidR="00E85D98">
              <w:rPr>
                <w:rFonts w:ascii="Calibri" w:hAnsi="Calibri" w:cs="Calibri"/>
              </w:rPr>
              <w:t xml:space="preserve">, </w:t>
            </w:r>
            <w:r w:rsidR="00187F1A">
              <w:rPr>
                <w:rFonts w:ascii="Calibri" w:hAnsi="Calibri" w:cs="Calibri"/>
              </w:rPr>
              <w:t>sparking</w:t>
            </w:r>
            <w:r w:rsidR="00E81CBF" w:rsidRPr="00AE3E50">
              <w:rPr>
                <w:rFonts w:ascii="Calibri" w:hAnsi="Calibri" w:cs="Calibri"/>
              </w:rPr>
              <w:t xml:space="preserve"> </w:t>
            </w:r>
            <w:r w:rsidR="00187F1A">
              <w:rPr>
                <w:rFonts w:ascii="Calibri" w:hAnsi="Calibri" w:cs="Calibri"/>
              </w:rPr>
              <w:t xml:space="preserve">future </w:t>
            </w:r>
            <w:r w:rsidR="00E81CBF" w:rsidRPr="00AE3E50">
              <w:rPr>
                <w:rFonts w:ascii="Calibri" w:hAnsi="Calibri" w:cs="Calibri"/>
              </w:rPr>
              <w:t>potential collaborations</w:t>
            </w:r>
            <w:r w:rsidR="00187F1A">
              <w:rPr>
                <w:rFonts w:ascii="Calibri" w:hAnsi="Calibri" w:cs="Calibri"/>
              </w:rPr>
              <w:t xml:space="preserve">. </w:t>
            </w:r>
            <w:r w:rsidRPr="00AE3E50">
              <w:rPr>
                <w:rFonts w:ascii="Calibri" w:hAnsi="Calibri" w:cs="Calibri"/>
              </w:rPr>
              <w:t xml:space="preserve">Scientifically, the feedback I received during my poster presentation has prompted me to </w:t>
            </w:r>
            <w:r w:rsidR="00593F54">
              <w:rPr>
                <w:rFonts w:ascii="Calibri" w:hAnsi="Calibri" w:cs="Calibri"/>
              </w:rPr>
              <w:t>elevate</w:t>
            </w:r>
            <w:r w:rsidRPr="00AE3E50">
              <w:rPr>
                <w:rFonts w:ascii="Calibri" w:hAnsi="Calibri" w:cs="Calibri"/>
              </w:rPr>
              <w:t xml:space="preserve"> </w:t>
            </w:r>
            <w:r w:rsidR="00C45D0E">
              <w:rPr>
                <w:rFonts w:ascii="Calibri" w:hAnsi="Calibri" w:cs="Calibri"/>
              </w:rPr>
              <w:t xml:space="preserve">certain </w:t>
            </w:r>
            <w:r w:rsidRPr="00AE3E50">
              <w:rPr>
                <w:rFonts w:ascii="Calibri" w:hAnsi="Calibri" w:cs="Calibri"/>
              </w:rPr>
              <w:t xml:space="preserve">aspects of </w:t>
            </w:r>
            <w:r w:rsidR="00C45D0E">
              <w:rPr>
                <w:rFonts w:ascii="Calibri" w:hAnsi="Calibri" w:cs="Calibri"/>
              </w:rPr>
              <w:t>experiments</w:t>
            </w:r>
            <w:r w:rsidRPr="00AE3E50">
              <w:rPr>
                <w:rFonts w:ascii="Calibri" w:hAnsi="Calibri" w:cs="Calibri"/>
              </w:rPr>
              <w:t>, particularly in how I assess microbiota-induced alterations within the nigrostriatal pathway</w:t>
            </w:r>
            <w:r w:rsidR="00BB3956">
              <w:rPr>
                <w:rFonts w:ascii="Calibri" w:hAnsi="Calibri" w:cs="Calibri"/>
              </w:rPr>
              <w:t xml:space="preserve"> as such </w:t>
            </w:r>
            <w:r w:rsidR="0047652E">
              <w:rPr>
                <w:rFonts w:ascii="Calibri" w:hAnsi="Calibri" w:cs="Calibri"/>
              </w:rPr>
              <w:t xml:space="preserve">exploring </w:t>
            </w:r>
            <w:r w:rsidR="00294A7A">
              <w:rPr>
                <w:rFonts w:ascii="Calibri" w:hAnsi="Calibri" w:cs="Calibri"/>
              </w:rPr>
              <w:t>certain immune markers</w:t>
            </w:r>
            <w:r w:rsidRPr="00AE3E50">
              <w:rPr>
                <w:rFonts w:ascii="Calibri" w:hAnsi="Calibri" w:cs="Calibri"/>
              </w:rPr>
              <w:t xml:space="preserve">. </w:t>
            </w:r>
          </w:p>
          <w:p w14:paraId="2C02F9C6" w14:textId="77777777" w:rsidR="007718C2" w:rsidRPr="00AE3E50" w:rsidRDefault="007718C2" w:rsidP="007718C2">
            <w:pPr>
              <w:pStyle w:val="NormalWeb"/>
              <w:rPr>
                <w:rFonts w:ascii="Calibri" w:hAnsi="Calibri" w:cs="Calibri"/>
              </w:rPr>
            </w:pPr>
            <w:r w:rsidRPr="00AE3E50">
              <w:rPr>
                <w:rFonts w:ascii="Calibri" w:hAnsi="Calibri" w:cs="Calibri"/>
              </w:rPr>
              <w:t>Exposure to iPSC-based systems and advanced disease models has encouraged me to consider integrating these approaches into future studies. Incorporating such techniques will help bridge preclinical and clinical perspectives in my work, aligning my research more closely with the goals of translational neuroscience. Moreover, the discussions on ethics and patient advocacy underscored the importance of transparency, societal relevance, and responsible conduct in scientific research. I intend to apply these principles to the design of future projects and in developing effective public engagement strategies, ensuring that my work remains both rigorous and ethically grounded.</w:t>
            </w:r>
          </w:p>
          <w:p w14:paraId="384A9DCB" w14:textId="5A4E603F" w:rsidR="007718C2" w:rsidRPr="00AE3E50" w:rsidRDefault="007718C2" w:rsidP="007718C2">
            <w:pPr>
              <w:pStyle w:val="NormalWeb"/>
              <w:rPr>
                <w:rFonts w:ascii="Calibri" w:hAnsi="Calibri" w:cs="Calibri"/>
              </w:rPr>
            </w:pPr>
            <w:r w:rsidRPr="00AE3E50">
              <w:rPr>
                <w:rFonts w:ascii="Calibri" w:hAnsi="Calibri" w:cs="Calibri"/>
              </w:rPr>
              <w:t>Beyond the scientific gains, the experience significantly enhanced my confidence as an independent researcher. I now feel better prepared to engage with broader scientific communities, present my findings at international conferences, and contribute to collaborative research initiatives. This opportunity was made possible through the generous support of the Anatomical Society’s bursary, which covered my accommodation, travel, and registration costs. Overall, attending NECTAR 2025 has had a profound influence on my academic growth and will continue to shape my methodological and professional approach to neuroscience research.</w:t>
            </w:r>
          </w:p>
        </w:tc>
      </w:tr>
      <w:tr w:rsidR="00B364F6" w:rsidRPr="00AE3E50" w14:paraId="1683997F" w14:textId="77777777" w:rsidTr="002E61DD">
        <w:trPr>
          <w:trHeight w:val="525"/>
        </w:trPr>
        <w:tc>
          <w:tcPr>
            <w:tcW w:w="10784" w:type="dxa"/>
            <w:gridSpan w:val="5"/>
            <w:shd w:val="clear" w:color="auto" w:fill="D9E2F3"/>
          </w:tcPr>
          <w:p w14:paraId="4DCEEDBF" w14:textId="77777777" w:rsidR="00B364F6" w:rsidRPr="00AE3E50" w:rsidRDefault="00B364F6">
            <w:pPr>
              <w:rPr>
                <w:rFonts w:ascii="Calibri" w:hAnsi="Calibri" w:cs="Calibri"/>
                <w:szCs w:val="24"/>
              </w:rPr>
            </w:pPr>
            <w:r w:rsidRPr="00AE3E50">
              <w:rPr>
                <w:rFonts w:ascii="Calibri" w:hAnsi="Calibri" w:cs="Calibri"/>
                <w:szCs w:val="24"/>
                <w:u w:val="single"/>
              </w:rPr>
              <w:t>Data Protection/GDPR</w:t>
            </w:r>
            <w:r w:rsidRPr="00AE3E50">
              <w:rPr>
                <w:rFonts w:ascii="Calibri" w:hAnsi="Calibri" w:cs="Calibri"/>
                <w:szCs w:val="24"/>
              </w:rPr>
              <w:t>: I consent to the data included in this submission being collected, processed and stored by the Anatomical Society</w:t>
            </w:r>
            <w:r w:rsidR="00D62C5F" w:rsidRPr="00AE3E50">
              <w:rPr>
                <w:rFonts w:ascii="Calibri" w:hAnsi="Calibri" w:cs="Calibri"/>
                <w:szCs w:val="24"/>
              </w:rPr>
              <w:t>.</w:t>
            </w:r>
            <w:r w:rsidRPr="00AE3E50">
              <w:rPr>
                <w:rFonts w:ascii="Calibri" w:hAnsi="Calibri" w:cs="Calibri"/>
                <w:szCs w:val="24"/>
              </w:rPr>
              <w:t xml:space="preserve"> </w:t>
            </w:r>
            <w:r w:rsidR="00FF3F8C" w:rsidRPr="00AE3E50">
              <w:rPr>
                <w:rFonts w:ascii="Calibri" w:hAnsi="Calibri" w:cs="Calibri"/>
                <w:szCs w:val="24"/>
              </w:rPr>
              <w:t xml:space="preserve"> </w:t>
            </w:r>
            <w:r w:rsidR="00FF3F8C" w:rsidRPr="00AE3E50">
              <w:rPr>
                <w:rFonts w:ascii="Calibri" w:hAnsi="Calibri" w:cs="Calibri"/>
                <w:color w:val="FF0000"/>
                <w:szCs w:val="24"/>
              </w:rPr>
              <w:t>Answer YES or NO in the Box below</w:t>
            </w:r>
          </w:p>
        </w:tc>
      </w:tr>
      <w:tr w:rsidR="00B364F6" w:rsidRPr="00AE3E50" w14:paraId="0EB4CA68" w14:textId="77777777" w:rsidTr="00D62C5F">
        <w:trPr>
          <w:trHeight w:val="772"/>
        </w:trPr>
        <w:tc>
          <w:tcPr>
            <w:tcW w:w="10784" w:type="dxa"/>
            <w:gridSpan w:val="5"/>
            <w:shd w:val="clear" w:color="auto" w:fill="FFFFFF"/>
          </w:tcPr>
          <w:p w14:paraId="51A46032" w14:textId="77777777" w:rsidR="00B364F6" w:rsidRPr="00AE3E50" w:rsidRDefault="00B364F6">
            <w:pPr>
              <w:rPr>
                <w:rFonts w:ascii="Calibri" w:hAnsi="Calibri" w:cs="Calibri"/>
                <w:szCs w:val="24"/>
              </w:rPr>
            </w:pPr>
          </w:p>
          <w:p w14:paraId="2A0B4DCF" w14:textId="410F8667" w:rsidR="00B364F6" w:rsidRPr="00AE3E50" w:rsidRDefault="00C23E3B">
            <w:pPr>
              <w:rPr>
                <w:rFonts w:ascii="Calibri" w:hAnsi="Calibri" w:cs="Calibri"/>
                <w:szCs w:val="24"/>
              </w:rPr>
            </w:pPr>
            <w:r w:rsidRPr="00AE3E50">
              <w:rPr>
                <w:rFonts w:ascii="Calibri" w:hAnsi="Calibri" w:cs="Calibri"/>
                <w:szCs w:val="24"/>
              </w:rPr>
              <w:t>Yes</w:t>
            </w:r>
          </w:p>
        </w:tc>
      </w:tr>
      <w:tr w:rsidR="00B364F6" w:rsidRPr="00AE3E50" w14:paraId="60B8469F" w14:textId="77777777" w:rsidTr="002E61DD">
        <w:trPr>
          <w:trHeight w:val="1005"/>
        </w:trPr>
        <w:tc>
          <w:tcPr>
            <w:tcW w:w="10784" w:type="dxa"/>
            <w:gridSpan w:val="5"/>
            <w:shd w:val="clear" w:color="auto" w:fill="D9E2F3"/>
          </w:tcPr>
          <w:p w14:paraId="48C5A0D7" w14:textId="77777777" w:rsidR="00D62C5F" w:rsidRPr="00AE3E50" w:rsidRDefault="00D62C5F" w:rsidP="00D62C5F">
            <w:pPr>
              <w:rPr>
                <w:rFonts w:ascii="Calibri" w:hAnsi="Calibri" w:cs="Calibri"/>
                <w:szCs w:val="24"/>
              </w:rPr>
            </w:pPr>
            <w:r w:rsidRPr="00AE3E50">
              <w:rPr>
                <w:rFonts w:ascii="Calibri" w:hAnsi="Calibri" w:cs="Calibri"/>
                <w:szCs w:val="24"/>
                <w:u w:val="single"/>
              </w:rPr>
              <w:t>Graphical Images</w:t>
            </w:r>
            <w:r w:rsidRPr="00AE3E50">
              <w:rPr>
                <w:rFonts w:ascii="Calibri" w:hAnsi="Calibri" w:cs="Calibri"/>
                <w:szCs w:val="24"/>
              </w:rPr>
              <w:t xml:space="preserve">: </w:t>
            </w:r>
            <w:r w:rsidR="00B364F6" w:rsidRPr="00AE3E50">
              <w:rPr>
                <w:rFonts w:ascii="Calibri" w:hAnsi="Calibri" w:cs="Calibri"/>
                <w:szCs w:val="24"/>
              </w:rPr>
              <w:t>If you include graphical images you must obtain consent from people appearing in any photos and confirm that you have consent. A consent statement from you must accompany each report</w:t>
            </w:r>
            <w:r w:rsidRPr="00AE3E50">
              <w:rPr>
                <w:rFonts w:ascii="Calibri" w:hAnsi="Calibri" w:cs="Calibri"/>
                <w:szCs w:val="24"/>
              </w:rPr>
              <w:t xml:space="preserve"> if relevant</w:t>
            </w:r>
            <w:r w:rsidR="00B364F6" w:rsidRPr="00AE3E50">
              <w:rPr>
                <w:rFonts w:ascii="Calibri" w:hAnsi="Calibri" w:cs="Calibri"/>
                <w:szCs w:val="24"/>
              </w:rPr>
              <w:t>. A short narrative should accompany the image.</w:t>
            </w:r>
            <w:r w:rsidR="00FF3F8C" w:rsidRPr="00AE3E50">
              <w:rPr>
                <w:rFonts w:ascii="Calibri" w:hAnsi="Calibri" w:cs="Calibri"/>
                <w:szCs w:val="24"/>
              </w:rPr>
              <w:t xml:space="preserve"> </w:t>
            </w:r>
            <w:r w:rsidR="00FF3F8C" w:rsidRPr="00AE3E50">
              <w:rPr>
                <w:rFonts w:ascii="Calibri" w:hAnsi="Calibri" w:cs="Calibri"/>
                <w:color w:val="FF0000"/>
                <w:szCs w:val="24"/>
              </w:rPr>
              <w:t>Answer N/A not applicable, YES or NO in the box below</w:t>
            </w:r>
          </w:p>
        </w:tc>
      </w:tr>
      <w:tr w:rsidR="00D62C5F" w:rsidRPr="00AE3E50" w14:paraId="3187BD4B" w14:textId="77777777" w:rsidTr="00D62C5F">
        <w:trPr>
          <w:trHeight w:val="738"/>
        </w:trPr>
        <w:tc>
          <w:tcPr>
            <w:tcW w:w="10784" w:type="dxa"/>
            <w:gridSpan w:val="5"/>
            <w:shd w:val="clear" w:color="auto" w:fill="FFFFFF"/>
          </w:tcPr>
          <w:p w14:paraId="187A3EE5" w14:textId="77777777" w:rsidR="00D62C5F" w:rsidRPr="00AE3E50" w:rsidRDefault="00D62C5F">
            <w:pPr>
              <w:rPr>
                <w:rFonts w:ascii="Calibri" w:hAnsi="Calibri" w:cs="Calibri"/>
                <w:szCs w:val="24"/>
              </w:rPr>
            </w:pPr>
          </w:p>
          <w:p w14:paraId="24CB97B5" w14:textId="7FCA0C3E" w:rsidR="00D62C5F" w:rsidRPr="00AE3E50" w:rsidRDefault="00AE3E50" w:rsidP="00FF3F8C">
            <w:pPr>
              <w:rPr>
                <w:rFonts w:ascii="Calibri" w:hAnsi="Calibri" w:cs="Calibri"/>
                <w:szCs w:val="24"/>
                <w:u w:val="single"/>
              </w:rPr>
            </w:pPr>
            <w:r>
              <w:rPr>
                <w:rFonts w:ascii="Calibri" w:hAnsi="Calibri" w:cs="Calibri"/>
                <w:szCs w:val="24"/>
                <w:u w:val="single"/>
              </w:rPr>
              <w:t>N/A</w:t>
            </w:r>
          </w:p>
        </w:tc>
      </w:tr>
      <w:tr w:rsidR="00D62C5F" w:rsidRPr="00AE3E50" w14:paraId="1F4C0C39" w14:textId="77777777" w:rsidTr="002E61DD">
        <w:trPr>
          <w:trHeight w:val="1185"/>
        </w:trPr>
        <w:tc>
          <w:tcPr>
            <w:tcW w:w="10784" w:type="dxa"/>
            <w:gridSpan w:val="5"/>
            <w:shd w:val="clear" w:color="auto" w:fill="D9E2F3"/>
          </w:tcPr>
          <w:p w14:paraId="3F75A51C" w14:textId="77777777" w:rsidR="00D62C5F" w:rsidRPr="00AE3E50" w:rsidRDefault="00D62C5F" w:rsidP="00D62C5F">
            <w:pPr>
              <w:rPr>
                <w:rFonts w:ascii="Calibri" w:hAnsi="Calibri" w:cs="Calibri"/>
                <w:szCs w:val="24"/>
              </w:rPr>
            </w:pPr>
            <w:r w:rsidRPr="00AE3E50">
              <w:rPr>
                <w:rFonts w:ascii="Calibri" w:hAnsi="Calibri" w:cs="Calibri"/>
                <w:szCs w:val="24"/>
                <w:u w:val="single"/>
              </w:rPr>
              <w:t>Copyright</w:t>
            </w:r>
            <w:r w:rsidRPr="00AE3E50">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AE3E50">
              <w:rPr>
                <w:rFonts w:ascii="Calibri" w:hAnsi="Calibri" w:cs="Calibri"/>
                <w:color w:val="FF0000"/>
                <w:szCs w:val="24"/>
              </w:rPr>
              <w:t>Answer N/A not applicable, YES or NO in the box below</w:t>
            </w:r>
          </w:p>
        </w:tc>
      </w:tr>
      <w:tr w:rsidR="00D62C5F" w:rsidRPr="00AE3E50" w14:paraId="1B501DD3" w14:textId="77777777" w:rsidTr="00D62C5F">
        <w:trPr>
          <w:trHeight w:val="558"/>
        </w:trPr>
        <w:tc>
          <w:tcPr>
            <w:tcW w:w="10784" w:type="dxa"/>
            <w:gridSpan w:val="5"/>
            <w:shd w:val="clear" w:color="auto" w:fill="FFFFFF"/>
          </w:tcPr>
          <w:p w14:paraId="437DB382" w14:textId="77777777" w:rsidR="00D62C5F" w:rsidRPr="00AE3E50" w:rsidRDefault="00D62C5F" w:rsidP="00D62C5F">
            <w:pPr>
              <w:rPr>
                <w:rFonts w:ascii="Calibri" w:hAnsi="Calibri" w:cs="Calibri"/>
                <w:szCs w:val="24"/>
              </w:rPr>
            </w:pPr>
          </w:p>
          <w:p w14:paraId="485C6309" w14:textId="37B0CF54" w:rsidR="00D62C5F" w:rsidRPr="00AE3E50" w:rsidRDefault="00AE3E50" w:rsidP="00FF3F8C">
            <w:pPr>
              <w:rPr>
                <w:rFonts w:ascii="Calibri" w:hAnsi="Calibri" w:cs="Calibri"/>
                <w:szCs w:val="24"/>
                <w:u w:val="single"/>
              </w:rPr>
            </w:pPr>
            <w:r>
              <w:rPr>
                <w:rFonts w:ascii="Calibri" w:hAnsi="Calibri" w:cs="Calibri"/>
                <w:szCs w:val="24"/>
                <w:u w:val="single"/>
              </w:rPr>
              <w:t>N/A</w:t>
            </w:r>
          </w:p>
        </w:tc>
      </w:tr>
      <w:tr w:rsidR="001915B6" w:rsidRPr="00AE3E50" w14:paraId="4D4B0E29" w14:textId="77777777" w:rsidTr="00C161F2">
        <w:trPr>
          <w:trHeight w:val="420"/>
        </w:trPr>
        <w:tc>
          <w:tcPr>
            <w:tcW w:w="1728" w:type="dxa"/>
            <w:shd w:val="clear" w:color="auto" w:fill="DBE5F1"/>
            <w:vAlign w:val="center"/>
          </w:tcPr>
          <w:p w14:paraId="6B94DB0D" w14:textId="77777777" w:rsidR="001915B6" w:rsidRPr="00AE3E50" w:rsidRDefault="00D763AE">
            <w:pPr>
              <w:rPr>
                <w:rFonts w:ascii="Calibri" w:hAnsi="Calibri" w:cs="Calibri"/>
                <w:szCs w:val="24"/>
              </w:rPr>
            </w:pPr>
            <w:bookmarkStart w:id="9" w:name="h.2s8eyo1" w:colFirst="0" w:colLast="0"/>
            <w:bookmarkEnd w:id="9"/>
            <w:r w:rsidRPr="00AE3E50">
              <w:rPr>
                <w:rFonts w:ascii="Calibri" w:eastAsia="Questrial" w:hAnsi="Calibri" w:cs="Calibri"/>
                <w:szCs w:val="24"/>
              </w:rPr>
              <w:t>SIGNATURE</w:t>
            </w:r>
          </w:p>
        </w:tc>
        <w:tc>
          <w:tcPr>
            <w:tcW w:w="6300" w:type="dxa"/>
            <w:gridSpan w:val="2"/>
            <w:shd w:val="clear" w:color="auto" w:fill="FFFFFF"/>
            <w:vAlign w:val="center"/>
          </w:tcPr>
          <w:p w14:paraId="48A472CA" w14:textId="2129E52E" w:rsidR="001915B6" w:rsidRPr="00AE3E50" w:rsidRDefault="008679BD">
            <w:pPr>
              <w:rPr>
                <w:rFonts w:ascii="Calibri" w:hAnsi="Calibri" w:cs="Calibri"/>
                <w:szCs w:val="24"/>
              </w:rPr>
            </w:pPr>
            <w:bookmarkStart w:id="10" w:name="h.17dp8vu" w:colFirst="0" w:colLast="0"/>
            <w:bookmarkEnd w:id="10"/>
            <w:r>
              <w:rPr>
                <w:rFonts w:ascii="Calibri" w:hAnsi="Calibri" w:cs="Calibri"/>
                <w:szCs w:val="24"/>
              </w:rPr>
              <w:t>Joan Osayande</w:t>
            </w:r>
          </w:p>
        </w:tc>
        <w:tc>
          <w:tcPr>
            <w:tcW w:w="810" w:type="dxa"/>
            <w:shd w:val="clear" w:color="auto" w:fill="DBE5F1"/>
            <w:vAlign w:val="center"/>
          </w:tcPr>
          <w:p w14:paraId="67D48CF7" w14:textId="77777777" w:rsidR="001915B6" w:rsidRPr="00AE3E50" w:rsidRDefault="00D763AE">
            <w:pPr>
              <w:rPr>
                <w:rFonts w:ascii="Calibri" w:hAnsi="Calibri" w:cs="Calibri"/>
                <w:szCs w:val="24"/>
              </w:rPr>
            </w:pPr>
            <w:r w:rsidRPr="00AE3E50">
              <w:rPr>
                <w:rFonts w:ascii="Calibri" w:eastAsia="Questrial" w:hAnsi="Calibri" w:cs="Calibri"/>
                <w:szCs w:val="24"/>
              </w:rPr>
              <w:t>DATE</w:t>
            </w:r>
          </w:p>
        </w:tc>
        <w:tc>
          <w:tcPr>
            <w:tcW w:w="1946" w:type="dxa"/>
            <w:shd w:val="clear" w:color="auto" w:fill="FFFFFF"/>
            <w:vAlign w:val="center"/>
          </w:tcPr>
          <w:p w14:paraId="6030DAE9" w14:textId="4FA09410" w:rsidR="001915B6" w:rsidRPr="00AE3E50" w:rsidRDefault="00322771">
            <w:pPr>
              <w:rPr>
                <w:rFonts w:ascii="Calibri" w:hAnsi="Calibri" w:cs="Calibri"/>
                <w:szCs w:val="24"/>
              </w:rPr>
            </w:pPr>
            <w:bookmarkStart w:id="11" w:name="h.3rdcrjn" w:colFirst="0" w:colLast="0"/>
            <w:bookmarkEnd w:id="11"/>
            <w:r>
              <w:rPr>
                <w:rFonts w:ascii="Calibri" w:hAnsi="Calibri" w:cs="Calibri"/>
                <w:szCs w:val="24"/>
              </w:rPr>
              <w:t>17</w:t>
            </w:r>
            <w:r w:rsidR="00AE3E50">
              <w:rPr>
                <w:rFonts w:ascii="Calibri" w:hAnsi="Calibri" w:cs="Calibri"/>
                <w:szCs w:val="24"/>
              </w:rPr>
              <w:t>/1</w:t>
            </w:r>
            <w:r>
              <w:rPr>
                <w:rFonts w:ascii="Calibri" w:hAnsi="Calibri" w:cs="Calibri"/>
                <w:szCs w:val="24"/>
              </w:rPr>
              <w:t>1</w:t>
            </w:r>
            <w:r w:rsidR="00AE3E50">
              <w:rPr>
                <w:rFonts w:ascii="Calibri" w:hAnsi="Calibri" w:cs="Calibri"/>
                <w:szCs w:val="24"/>
              </w:rPr>
              <w:t>/25</w:t>
            </w:r>
          </w:p>
        </w:tc>
      </w:tr>
    </w:tbl>
    <w:p w14:paraId="536B1BDA" w14:textId="77777777" w:rsidR="001915B6" w:rsidRPr="00AE3E50" w:rsidRDefault="00D763AE">
      <w:pPr>
        <w:rPr>
          <w:rFonts w:ascii="Calibri" w:eastAsia="Times New Roman" w:hAnsi="Calibri" w:cs="Calibri"/>
          <w:szCs w:val="24"/>
        </w:rPr>
      </w:pPr>
      <w:r w:rsidRPr="00AE3E50">
        <w:rPr>
          <w:rFonts w:ascii="Calibri" w:eastAsia="Times New Roman" w:hAnsi="Calibri" w:cs="Calibri"/>
          <w:szCs w:val="24"/>
        </w:rPr>
        <w:t>If submitted electronically, a type-written name is acceptable in place of a hand-written signatu</w:t>
      </w:r>
      <w:r w:rsidR="00C161F2" w:rsidRPr="00AE3E50">
        <w:rPr>
          <w:rFonts w:ascii="Calibri" w:eastAsia="Times New Roman" w:hAnsi="Calibri" w:cs="Calibri"/>
          <w:szCs w:val="24"/>
        </w:rPr>
        <w:t>re</w:t>
      </w:r>
    </w:p>
    <w:p w14:paraId="739BEC18" w14:textId="6364EFE0" w:rsidR="00C161F2" w:rsidRPr="00AE3E50" w:rsidRDefault="00C161F2">
      <w:pPr>
        <w:rPr>
          <w:rFonts w:ascii="Calibri" w:hAnsi="Calibri" w:cs="Calibri"/>
        </w:rPr>
      </w:pPr>
      <w:r w:rsidRPr="00AE3E50">
        <w:rPr>
          <w:rFonts w:ascii="Calibri" w:eastAsia="Times New Roman" w:hAnsi="Calibri" w:cs="Calibri"/>
          <w:szCs w:val="24"/>
        </w:rPr>
        <w:t>File: AS-Award-Report-Form-</w:t>
      </w:r>
      <w:r w:rsidR="00E07A80" w:rsidRPr="00AE3E50">
        <w:rPr>
          <w:rFonts w:ascii="Calibri" w:eastAsia="Times New Roman" w:hAnsi="Calibri" w:cs="Calibri"/>
          <w:szCs w:val="24"/>
        </w:rPr>
        <w:t>171023</w:t>
      </w:r>
      <w:r w:rsidR="007722E4" w:rsidRPr="00AE3E50">
        <w:rPr>
          <w:rFonts w:ascii="Calibri" w:eastAsia="Times New Roman" w:hAnsi="Calibri" w:cs="Calibri"/>
          <w:szCs w:val="24"/>
        </w:rPr>
        <w:t xml:space="preserve"> </w:t>
      </w:r>
      <w:r w:rsidR="000C64FE" w:rsidRPr="00AE3E50">
        <w:rPr>
          <w:rFonts w:ascii="Calibri" w:eastAsia="Times New Roman" w:hAnsi="Calibri" w:cs="Calibri"/>
          <w:szCs w:val="24"/>
        </w:rPr>
        <w:t>– International Conference</w:t>
      </w:r>
    </w:p>
    <w:sectPr w:rsidR="00C161F2" w:rsidRPr="00AE3E50" w:rsidSect="00543C88">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8AC0" w14:textId="77777777" w:rsidR="007B6CEE" w:rsidRDefault="007B6CEE">
      <w:r>
        <w:separator/>
      </w:r>
    </w:p>
  </w:endnote>
  <w:endnote w:type="continuationSeparator" w:id="0">
    <w:p w14:paraId="4F4EFB5A" w14:textId="77777777" w:rsidR="007B6CEE" w:rsidRDefault="007B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panose1 w:val="00000000000000000000"/>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AAB2" w14:textId="77777777" w:rsidR="00C23E3B" w:rsidRDefault="00C23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4F2D" w14:textId="77777777" w:rsidR="00C23E3B" w:rsidRDefault="00C23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5110" w14:textId="77777777" w:rsidR="007B6CEE" w:rsidRDefault="007B6CEE">
      <w:r>
        <w:separator/>
      </w:r>
    </w:p>
  </w:footnote>
  <w:footnote w:type="continuationSeparator" w:id="0">
    <w:p w14:paraId="67AA5983" w14:textId="77777777" w:rsidR="007B6CEE" w:rsidRDefault="007B6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547F" w14:textId="77777777" w:rsidR="00C23E3B" w:rsidRDefault="00C23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DE84" w14:textId="77777777" w:rsidR="00C23E3B" w:rsidRDefault="00C23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187F1A"/>
    <w:rsid w:val="001915B6"/>
    <w:rsid w:val="001E5BC7"/>
    <w:rsid w:val="002009EB"/>
    <w:rsid w:val="002014CC"/>
    <w:rsid w:val="00223A1E"/>
    <w:rsid w:val="00286279"/>
    <w:rsid w:val="00294A7A"/>
    <w:rsid w:val="002E61DD"/>
    <w:rsid w:val="00306A3A"/>
    <w:rsid w:val="00322771"/>
    <w:rsid w:val="003519B1"/>
    <w:rsid w:val="00395897"/>
    <w:rsid w:val="0043727D"/>
    <w:rsid w:val="0047652E"/>
    <w:rsid w:val="00494922"/>
    <w:rsid w:val="00543C88"/>
    <w:rsid w:val="00550BF2"/>
    <w:rsid w:val="00562541"/>
    <w:rsid w:val="00583ADE"/>
    <w:rsid w:val="00593F54"/>
    <w:rsid w:val="005C5A1A"/>
    <w:rsid w:val="005F7C1F"/>
    <w:rsid w:val="00633034"/>
    <w:rsid w:val="00635A6E"/>
    <w:rsid w:val="0069608B"/>
    <w:rsid w:val="006C7020"/>
    <w:rsid w:val="006D6944"/>
    <w:rsid w:val="007370CB"/>
    <w:rsid w:val="007718C2"/>
    <w:rsid w:val="007722E4"/>
    <w:rsid w:val="00793994"/>
    <w:rsid w:val="007B6CEE"/>
    <w:rsid w:val="008679BD"/>
    <w:rsid w:val="008B2DAE"/>
    <w:rsid w:val="008E1F83"/>
    <w:rsid w:val="008F2AD9"/>
    <w:rsid w:val="009D1736"/>
    <w:rsid w:val="00A676BC"/>
    <w:rsid w:val="00AE3E50"/>
    <w:rsid w:val="00B21748"/>
    <w:rsid w:val="00B36440"/>
    <w:rsid w:val="00B364F6"/>
    <w:rsid w:val="00BB3956"/>
    <w:rsid w:val="00BD7428"/>
    <w:rsid w:val="00C13DBC"/>
    <w:rsid w:val="00C161F2"/>
    <w:rsid w:val="00C23E3B"/>
    <w:rsid w:val="00C45D0E"/>
    <w:rsid w:val="00C55078"/>
    <w:rsid w:val="00C612A2"/>
    <w:rsid w:val="00C7359A"/>
    <w:rsid w:val="00CF3E65"/>
    <w:rsid w:val="00D1595A"/>
    <w:rsid w:val="00D62C5F"/>
    <w:rsid w:val="00D763AE"/>
    <w:rsid w:val="00DD21C7"/>
    <w:rsid w:val="00DF2B7E"/>
    <w:rsid w:val="00E07A80"/>
    <w:rsid w:val="00E36ACC"/>
    <w:rsid w:val="00E81CBF"/>
    <w:rsid w:val="00E85D98"/>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unhideWhenUsed/>
    <w:rsid w:val="00B36440"/>
    <w:pPr>
      <w:spacing w:before="100" w:beforeAutospacing="1" w:after="100" w:afterAutospacing="1"/>
    </w:pPr>
    <w:rPr>
      <w:rFonts w:ascii="Times New Roman" w:eastAsia="Times New Roman" w:hAnsi="Times New Roman" w:cs="Times New Roman"/>
      <w:color w:val="auto"/>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C4C91-213A-0046-B28B-8DB6E179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JOAN OSAYANDE</cp:lastModifiedBy>
  <cp:revision>23</cp:revision>
  <cp:lastPrinted>2023-10-17T08:42:00Z</cp:lastPrinted>
  <dcterms:created xsi:type="dcterms:W3CDTF">2023-10-17T08:39:00Z</dcterms:created>
  <dcterms:modified xsi:type="dcterms:W3CDTF">2025-11-17T09:31:00Z</dcterms:modified>
</cp:coreProperties>
</file>