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77777777" w:rsidR="00543C88" w:rsidRDefault="00543C88" w:rsidP="00543C88"/>
    <w:p w14:paraId="0A37501D" w14:textId="77777777" w:rsidR="001915B6" w:rsidRDefault="001915B6"/>
    <w:p w14:paraId="0D346EFE" w14:textId="77777777" w:rsidR="00543C88" w:rsidRDefault="001B54D9">
      <w:r>
        <w:rPr>
          <w:noProof/>
        </w:rPr>
        <w:drawing>
          <wp:anchor distT="0" distB="0" distL="114300" distR="114300" simplePos="0" relativeHeight="251657728" behindDoc="0" locked="0" layoutInCell="1" allowOverlap="1" wp14:anchorId="3AAA927B" wp14:editId="0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0C1E861D"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3D546B89"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5DAB6C7B" w14:textId="77777777" w:rsidR="00543C88" w:rsidRDefault="00543C88"/>
    <w:p w14:paraId="02EB378F" w14:textId="77777777" w:rsidR="00543C88" w:rsidRDefault="00543C88"/>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C04BB7" w:rsidRPr="00583ADE" w14:paraId="605E998A" w14:textId="77777777" w:rsidTr="5B6B2A6C">
        <w:trPr>
          <w:trHeight w:val="280"/>
        </w:trPr>
        <w:tc>
          <w:tcPr>
            <w:tcW w:w="2088" w:type="dxa"/>
            <w:gridSpan w:val="2"/>
            <w:shd w:val="clear" w:color="auto" w:fill="DBE5F1"/>
            <w:vAlign w:val="center"/>
          </w:tcPr>
          <w:p w14:paraId="403E6338" w14:textId="77777777" w:rsidR="00C04BB7" w:rsidRPr="00583ADE" w:rsidRDefault="00C04BB7" w:rsidP="00C04BB7">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5E8D5F9F" w14:textId="77777777" w:rsidR="00C04BB7" w:rsidRPr="00583ADE" w:rsidRDefault="00C04BB7" w:rsidP="00C04BB7">
            <w:pPr>
              <w:rPr>
                <w:rFonts w:ascii="Calibri" w:hAnsi="Calibri" w:cs="Calibri"/>
                <w:szCs w:val="24"/>
              </w:rPr>
            </w:pPr>
            <w:bookmarkStart w:id="0" w:name="h.gjdgxs" w:colFirst="0" w:colLast="0"/>
            <w:bookmarkEnd w:id="0"/>
            <w:r>
              <w:rPr>
                <w:rFonts w:ascii="Calibri" w:hAnsi="Calibri" w:cs="Calibri"/>
                <w:szCs w:val="24"/>
              </w:rPr>
              <w:t>Iain Keenan</w:t>
            </w:r>
          </w:p>
        </w:tc>
      </w:tr>
      <w:tr w:rsidR="00C04BB7" w:rsidRPr="00583ADE" w14:paraId="3117A66B" w14:textId="77777777" w:rsidTr="5B6B2A6C">
        <w:trPr>
          <w:trHeight w:val="300"/>
        </w:trPr>
        <w:tc>
          <w:tcPr>
            <w:tcW w:w="2088" w:type="dxa"/>
            <w:gridSpan w:val="2"/>
            <w:shd w:val="clear" w:color="auto" w:fill="DBE5F1"/>
          </w:tcPr>
          <w:p w14:paraId="141A2D25" w14:textId="77777777" w:rsidR="00C04BB7" w:rsidRPr="00583ADE" w:rsidRDefault="00C04BB7" w:rsidP="00C04BB7">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3038FB33" w14:textId="77777777" w:rsidR="00C04BB7" w:rsidRPr="00583ADE" w:rsidRDefault="00C04BB7" w:rsidP="00C04BB7">
            <w:pPr>
              <w:rPr>
                <w:rFonts w:ascii="Calibri" w:hAnsi="Calibri" w:cs="Calibri"/>
                <w:szCs w:val="24"/>
              </w:rPr>
            </w:pPr>
            <w:bookmarkStart w:id="1" w:name="h.30j0zll" w:colFirst="0" w:colLast="0"/>
            <w:bookmarkEnd w:id="1"/>
            <w:r>
              <w:rPr>
                <w:rFonts w:ascii="Calibri" w:hAnsi="Calibri" w:cs="Calibri"/>
                <w:szCs w:val="24"/>
              </w:rPr>
              <w:t>Newcastle University</w:t>
            </w:r>
          </w:p>
        </w:tc>
      </w:tr>
      <w:tr w:rsidR="00C04BB7" w:rsidRPr="00583ADE" w14:paraId="2642DD8B" w14:textId="77777777" w:rsidTr="5B6B2A6C">
        <w:trPr>
          <w:trHeight w:val="280"/>
        </w:trPr>
        <w:tc>
          <w:tcPr>
            <w:tcW w:w="2088" w:type="dxa"/>
            <w:gridSpan w:val="2"/>
            <w:shd w:val="clear" w:color="auto" w:fill="DBE5F1"/>
            <w:vAlign w:val="center"/>
          </w:tcPr>
          <w:p w14:paraId="2052BC95" w14:textId="77777777" w:rsidR="00C04BB7" w:rsidRPr="00583ADE" w:rsidRDefault="00C04BB7" w:rsidP="00C04BB7">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2BF7A1C1" w14:textId="77777777" w:rsidR="00C04BB7" w:rsidRPr="00583ADE" w:rsidRDefault="00C04BB7" w:rsidP="00C04BB7">
            <w:pPr>
              <w:rPr>
                <w:rFonts w:ascii="Calibri" w:hAnsi="Calibri" w:cs="Calibri"/>
                <w:szCs w:val="24"/>
              </w:rPr>
            </w:pPr>
            <w:bookmarkStart w:id="2" w:name="h.1fob9te" w:colFirst="0" w:colLast="0"/>
            <w:bookmarkEnd w:id="2"/>
            <w:r>
              <w:rPr>
                <w:rFonts w:ascii="Calibri" w:hAnsi="Calibri" w:cs="Calibri"/>
                <w:szCs w:val="24"/>
              </w:rPr>
              <w:t>Symington Bequest</w:t>
            </w:r>
          </w:p>
        </w:tc>
      </w:tr>
      <w:tr w:rsidR="00C04BB7" w:rsidRPr="00583ADE" w14:paraId="36FC7595" w14:textId="77777777" w:rsidTr="5B6B2A6C">
        <w:trPr>
          <w:trHeight w:val="280"/>
        </w:trPr>
        <w:tc>
          <w:tcPr>
            <w:tcW w:w="10784" w:type="dxa"/>
            <w:gridSpan w:val="5"/>
            <w:shd w:val="clear" w:color="auto" w:fill="DBE5F1"/>
            <w:vAlign w:val="center"/>
          </w:tcPr>
          <w:p w14:paraId="17C2439F" w14:textId="77777777" w:rsidR="00C04BB7" w:rsidRPr="00583ADE" w:rsidRDefault="00C04BB7" w:rsidP="00C04BB7">
            <w:pPr>
              <w:rPr>
                <w:rFonts w:ascii="Calibri" w:hAnsi="Calibri" w:cs="Calibri"/>
                <w:szCs w:val="24"/>
              </w:rPr>
            </w:pPr>
            <w:r w:rsidRPr="00583ADE">
              <w:rPr>
                <w:rFonts w:ascii="Calibri" w:eastAsia="Questrial" w:hAnsi="Calibri" w:cs="Calibri"/>
                <w:szCs w:val="24"/>
              </w:rPr>
              <w:t xml:space="preserve">PURPOSE OF AWARD </w:t>
            </w:r>
            <w:r w:rsidRPr="00583ADE">
              <w:rPr>
                <w:rFonts w:ascii="Calibri" w:eastAsia="Questrial" w:hAnsi="Calibri" w:cs="Calibri"/>
                <w:i/>
                <w:szCs w:val="24"/>
              </w:rPr>
              <w:t>conference attended (full name) with city and dates</w:t>
            </w:r>
          </w:p>
        </w:tc>
      </w:tr>
      <w:tr w:rsidR="00C04BB7" w:rsidRPr="00583ADE" w14:paraId="287C11C8" w14:textId="77777777" w:rsidTr="5B6B2A6C">
        <w:trPr>
          <w:trHeight w:val="1253"/>
        </w:trPr>
        <w:tc>
          <w:tcPr>
            <w:tcW w:w="10784" w:type="dxa"/>
            <w:gridSpan w:val="5"/>
            <w:shd w:val="clear" w:color="auto" w:fill="FFFFFF" w:themeFill="background1"/>
            <w:vAlign w:val="center"/>
          </w:tcPr>
          <w:p w14:paraId="68CF0D10" w14:textId="77777777" w:rsidR="00C04BB7" w:rsidRPr="00583ADE" w:rsidRDefault="00C04BB7" w:rsidP="00C04BB7">
            <w:pPr>
              <w:rPr>
                <w:rFonts w:ascii="Calibri" w:hAnsi="Calibri" w:cs="Calibri"/>
                <w:szCs w:val="24"/>
              </w:rPr>
            </w:pPr>
            <w:bookmarkStart w:id="3" w:name="h.3znysh7" w:colFirst="0" w:colLast="0"/>
            <w:bookmarkEnd w:id="3"/>
            <w:r>
              <w:rPr>
                <w:rFonts w:ascii="Calibri" w:hAnsi="Calibri" w:cs="Calibri"/>
                <w:szCs w:val="24"/>
              </w:rPr>
              <w:t>To</w:t>
            </w:r>
            <w:r w:rsidRPr="0062609E">
              <w:rPr>
                <w:rFonts w:ascii="Calibri" w:hAnsi="Calibri" w:cs="Calibri"/>
                <w:szCs w:val="24"/>
              </w:rPr>
              <w:t xml:space="preserve"> participate in the Trans European Pedagogic Anatomy Research Group </w:t>
            </w:r>
            <w:r w:rsidR="00855B7A">
              <w:rPr>
                <w:rFonts w:ascii="Calibri" w:hAnsi="Calibri" w:cs="Calibri"/>
                <w:szCs w:val="24"/>
              </w:rPr>
              <w:t>(TEPARG) Meeting, 2nd March 2019</w:t>
            </w:r>
            <w:r w:rsidRPr="0062609E">
              <w:rPr>
                <w:rFonts w:ascii="Calibri" w:hAnsi="Calibri" w:cs="Calibri"/>
                <w:szCs w:val="24"/>
              </w:rPr>
              <w:t>, Paris.</w:t>
            </w:r>
          </w:p>
        </w:tc>
      </w:tr>
      <w:tr w:rsidR="00C04BB7" w:rsidRPr="00583ADE" w14:paraId="3E82C379" w14:textId="77777777" w:rsidTr="5B6B2A6C">
        <w:trPr>
          <w:trHeight w:val="340"/>
        </w:trPr>
        <w:tc>
          <w:tcPr>
            <w:tcW w:w="10784" w:type="dxa"/>
            <w:gridSpan w:val="5"/>
            <w:shd w:val="clear" w:color="auto" w:fill="DBE5F1"/>
            <w:vAlign w:val="center"/>
          </w:tcPr>
          <w:p w14:paraId="623BCED7" w14:textId="77777777" w:rsidR="00C04BB7" w:rsidRPr="00583ADE" w:rsidRDefault="00C04BB7" w:rsidP="00C04BB7">
            <w:pPr>
              <w:rPr>
                <w:rFonts w:ascii="Calibri" w:hAnsi="Calibri" w:cs="Calibri"/>
                <w:szCs w:val="24"/>
              </w:rPr>
            </w:pPr>
            <w:r w:rsidRPr="00583ADE">
              <w:rPr>
                <w:rFonts w:ascii="Calibri" w:eastAsia="Questrial" w:hAnsi="Calibri" w:cs="Calibri"/>
                <w:szCs w:val="24"/>
              </w:rPr>
              <w:t>REPORT: What were your anticipated benefits?</w:t>
            </w:r>
          </w:p>
        </w:tc>
      </w:tr>
      <w:tr w:rsidR="00C04BB7" w:rsidRPr="00583ADE" w14:paraId="010C02E0" w14:textId="77777777" w:rsidTr="5B6B2A6C">
        <w:trPr>
          <w:trHeight w:val="2060"/>
        </w:trPr>
        <w:tc>
          <w:tcPr>
            <w:tcW w:w="10784" w:type="dxa"/>
            <w:gridSpan w:val="5"/>
            <w:shd w:val="clear" w:color="auto" w:fill="FFFFFF" w:themeFill="background1"/>
          </w:tcPr>
          <w:p w14:paraId="6A05A809" w14:textId="77777777" w:rsidR="00C04BB7" w:rsidRDefault="00C04BB7" w:rsidP="00C04BB7">
            <w:pPr>
              <w:rPr>
                <w:rFonts w:ascii="Calibri" w:hAnsi="Calibri" w:cs="Calibri"/>
                <w:szCs w:val="24"/>
              </w:rPr>
            </w:pPr>
            <w:bookmarkStart w:id="4" w:name="h.2et92p0" w:colFirst="0" w:colLast="0"/>
            <w:bookmarkEnd w:id="4"/>
          </w:p>
          <w:p w14:paraId="2B99B70F" w14:textId="77777777" w:rsidR="00C04BB7" w:rsidRPr="00855B7A" w:rsidRDefault="00607E61" w:rsidP="00855B7A">
            <w:pPr>
              <w:rPr>
                <w:rFonts w:ascii="Calibri" w:hAnsi="Calibri" w:cs="Calibri"/>
                <w:i/>
                <w:szCs w:val="24"/>
              </w:rPr>
            </w:pPr>
            <w:r>
              <w:rPr>
                <w:rFonts w:ascii="Calibri" w:hAnsi="Calibri" w:cs="Calibri"/>
                <w:szCs w:val="24"/>
              </w:rPr>
              <w:t>I attended the meeting in order to presentation a</w:t>
            </w:r>
            <w:r w:rsidR="00C04BB7">
              <w:rPr>
                <w:rFonts w:ascii="Calibri" w:hAnsi="Calibri" w:cs="Calibri"/>
                <w:szCs w:val="24"/>
              </w:rPr>
              <w:t xml:space="preserve"> talk on ‘</w:t>
            </w:r>
            <w:r w:rsidR="00855B7A" w:rsidRPr="00855B7A">
              <w:rPr>
                <w:rFonts w:ascii="Calibri" w:hAnsi="Calibri" w:cs="Calibri"/>
                <w:szCs w:val="24"/>
              </w:rPr>
              <w:t>Integrating 3D visualisation technologies in undergraduate anatomy education</w:t>
            </w:r>
            <w:r w:rsidR="00855B7A">
              <w:rPr>
                <w:rFonts w:ascii="Calibri" w:hAnsi="Calibri" w:cs="Calibri"/>
                <w:szCs w:val="24"/>
              </w:rPr>
              <w:t xml:space="preserve">: </w:t>
            </w:r>
            <w:r w:rsidR="00855B7A" w:rsidRPr="00855B7A">
              <w:rPr>
                <w:rFonts w:ascii="Calibri" w:hAnsi="Calibri" w:cs="Calibri"/>
                <w:szCs w:val="24"/>
              </w:rPr>
              <w:t>the Newcastle experience</w:t>
            </w:r>
            <w:r w:rsidR="00855B7A">
              <w:rPr>
                <w:rFonts w:ascii="Calibri" w:hAnsi="Calibri" w:cs="Calibri"/>
                <w:szCs w:val="24"/>
              </w:rPr>
              <w:t>’</w:t>
            </w:r>
            <w:r w:rsidR="00C04BB7">
              <w:rPr>
                <w:rFonts w:ascii="Calibri" w:hAnsi="Calibri" w:cs="Calibri"/>
                <w:szCs w:val="24"/>
              </w:rPr>
              <w:t>.</w:t>
            </w:r>
            <w:r>
              <w:rPr>
                <w:rFonts w:ascii="Calibri" w:hAnsi="Calibri" w:cs="Calibri"/>
                <w:szCs w:val="24"/>
              </w:rPr>
              <w:t xml:space="preserve"> My talk was based on a particular aspect of my pedagogic research in anatomy education, acquired fro</w:t>
            </w:r>
            <w:r w:rsidR="00855B7A">
              <w:rPr>
                <w:rFonts w:ascii="Calibri" w:hAnsi="Calibri" w:cs="Calibri"/>
                <w:szCs w:val="24"/>
              </w:rPr>
              <w:t>m my experiences over the last 2-3</w:t>
            </w:r>
            <w:r>
              <w:rPr>
                <w:rFonts w:ascii="Calibri" w:hAnsi="Calibri" w:cs="Calibri"/>
                <w:szCs w:val="24"/>
              </w:rPr>
              <w:t xml:space="preserve"> years working in this field.</w:t>
            </w:r>
            <w:r w:rsidR="00855B7A">
              <w:rPr>
                <w:rFonts w:ascii="Calibri" w:hAnsi="Calibri" w:cs="Calibri"/>
                <w:szCs w:val="24"/>
              </w:rPr>
              <w:t xml:space="preserve"> This work is also based on a book chapter I have written with my PhD student Abdullah ben Awadh (</w:t>
            </w:r>
            <w:r w:rsidR="00855B7A" w:rsidRPr="00855B7A">
              <w:rPr>
                <w:rFonts w:ascii="Calibri" w:hAnsi="Calibri" w:cs="Calibri"/>
                <w:i/>
                <w:szCs w:val="24"/>
              </w:rPr>
              <w:t xml:space="preserve">Adv Exp Med </w:t>
            </w:r>
            <w:proofErr w:type="spellStart"/>
            <w:r w:rsidR="00855B7A" w:rsidRPr="00855B7A">
              <w:rPr>
                <w:rFonts w:ascii="Calibri" w:hAnsi="Calibri" w:cs="Calibri"/>
                <w:i/>
                <w:szCs w:val="24"/>
              </w:rPr>
              <w:t>Biol</w:t>
            </w:r>
            <w:proofErr w:type="spellEnd"/>
            <w:r w:rsidR="00855B7A" w:rsidRPr="00855B7A">
              <w:rPr>
                <w:rFonts w:ascii="Calibri" w:hAnsi="Calibri" w:cs="Calibri"/>
                <w:i/>
                <w:szCs w:val="24"/>
              </w:rPr>
              <w:t>, Vol. 1120 Biomedical Visualisation Volume 1, 2019, in press</w:t>
            </w:r>
            <w:r w:rsidR="00855B7A" w:rsidRPr="00855B7A">
              <w:rPr>
                <w:rFonts w:ascii="Calibri" w:hAnsi="Calibri" w:cs="Calibri"/>
                <w:szCs w:val="24"/>
              </w:rPr>
              <w:t>)</w:t>
            </w:r>
            <w:r w:rsidR="00855B7A">
              <w:rPr>
                <w:rFonts w:ascii="Calibri" w:hAnsi="Calibri" w:cs="Calibri"/>
                <w:szCs w:val="24"/>
              </w:rPr>
              <w:t xml:space="preserve"> and also included aspects from a recent narrative review on 3D printing that I have authored (</w:t>
            </w:r>
            <w:r w:rsidR="001B6C7A">
              <w:rPr>
                <w:rFonts w:ascii="Calibri" w:hAnsi="Calibri" w:cs="Calibri"/>
                <w:i/>
                <w:szCs w:val="24"/>
              </w:rPr>
              <w:t>Med Teach 2017 Sep;39 9</w:t>
            </w:r>
            <w:r w:rsidR="00855B7A">
              <w:rPr>
                <w:rFonts w:ascii="Calibri" w:hAnsi="Calibri" w:cs="Calibri"/>
                <w:i/>
                <w:szCs w:val="24"/>
              </w:rPr>
              <w:t>:1002.</w:t>
            </w:r>
            <w:r w:rsidR="00855B7A" w:rsidRPr="00855B7A">
              <w:rPr>
                <w:rFonts w:ascii="Calibri" w:hAnsi="Calibri" w:cs="Calibri"/>
                <w:i/>
                <w:szCs w:val="24"/>
              </w:rPr>
              <w:t xml:space="preserve">Top-rated AMEE </w:t>
            </w:r>
            <w:proofErr w:type="spellStart"/>
            <w:r w:rsidR="00855B7A" w:rsidRPr="00855B7A">
              <w:rPr>
                <w:rFonts w:ascii="Calibri" w:hAnsi="Calibri" w:cs="Calibri"/>
                <w:i/>
                <w:szCs w:val="24"/>
              </w:rPr>
              <w:t>MedEdPublish</w:t>
            </w:r>
            <w:proofErr w:type="spellEnd"/>
            <w:r w:rsidR="00855B7A">
              <w:rPr>
                <w:rFonts w:ascii="Calibri" w:hAnsi="Calibri" w:cs="Calibri"/>
                <w:i/>
                <w:szCs w:val="24"/>
              </w:rPr>
              <w:t xml:space="preserve"> Papers - May to Mid-June 2017. </w:t>
            </w:r>
            <w:proofErr w:type="spellStart"/>
            <w:r w:rsidR="001B6C7A">
              <w:rPr>
                <w:rFonts w:ascii="Calibri" w:hAnsi="Calibri" w:cs="Calibri"/>
                <w:i/>
                <w:szCs w:val="24"/>
              </w:rPr>
              <w:t>MedEdPublish</w:t>
            </w:r>
            <w:proofErr w:type="spellEnd"/>
            <w:r w:rsidR="001B6C7A">
              <w:rPr>
                <w:rFonts w:ascii="Calibri" w:hAnsi="Calibri" w:cs="Calibri"/>
                <w:i/>
                <w:szCs w:val="24"/>
              </w:rPr>
              <w:t>, 6, 2</w:t>
            </w:r>
            <w:r w:rsidR="00855B7A">
              <w:rPr>
                <w:rFonts w:ascii="Calibri" w:hAnsi="Calibri" w:cs="Calibri"/>
                <w:i/>
                <w:szCs w:val="24"/>
              </w:rPr>
              <w:t xml:space="preserve">, 31 </w:t>
            </w:r>
            <w:r w:rsidR="00855B7A" w:rsidRPr="00855B7A">
              <w:rPr>
                <w:rFonts w:ascii="Calibri" w:hAnsi="Calibri" w:cs="Calibri"/>
                <w:i/>
                <w:szCs w:val="24"/>
              </w:rPr>
              <w:t>2017)</w:t>
            </w:r>
            <w:r w:rsidR="00855B7A">
              <w:rPr>
                <w:rFonts w:ascii="Calibri" w:hAnsi="Calibri" w:cs="Calibri"/>
                <w:i/>
                <w:szCs w:val="24"/>
              </w:rPr>
              <w:t>.</w:t>
            </w:r>
            <w:r w:rsidR="00855B7A">
              <w:rPr>
                <w:rFonts w:ascii="Calibri" w:hAnsi="Calibri" w:cs="Calibri"/>
                <w:szCs w:val="24"/>
              </w:rPr>
              <w:t xml:space="preserve"> I intended that my talk</w:t>
            </w:r>
            <w:r>
              <w:rPr>
                <w:rFonts w:ascii="Calibri" w:hAnsi="Calibri" w:cs="Calibri"/>
                <w:szCs w:val="24"/>
              </w:rPr>
              <w:t xml:space="preserve"> would provide realistic and practical tips for anatomy educators on how to integrate </w:t>
            </w:r>
            <w:r w:rsidR="00855B7A">
              <w:rPr>
                <w:rFonts w:ascii="Calibri" w:hAnsi="Calibri" w:cs="Calibri"/>
                <w:szCs w:val="24"/>
              </w:rPr>
              <w:t>3D learning technologies in</w:t>
            </w:r>
            <w:r>
              <w:rPr>
                <w:rFonts w:ascii="Calibri" w:hAnsi="Calibri" w:cs="Calibri"/>
                <w:szCs w:val="24"/>
              </w:rPr>
              <w:t xml:space="preserve">to their own practice. </w:t>
            </w:r>
          </w:p>
          <w:p w14:paraId="5A39BBE3" w14:textId="77777777" w:rsidR="00607E61" w:rsidRDefault="00607E61" w:rsidP="00C04BB7">
            <w:pPr>
              <w:rPr>
                <w:rFonts w:ascii="Calibri" w:hAnsi="Calibri" w:cs="Calibri"/>
                <w:szCs w:val="24"/>
              </w:rPr>
            </w:pPr>
          </w:p>
          <w:p w14:paraId="2C9B51B2" w14:textId="77777777" w:rsidR="00CB06EB" w:rsidRPr="00CB06EB" w:rsidRDefault="00607E61" w:rsidP="00CB06EB">
            <w:pPr>
              <w:pStyle w:val="ListParagraph"/>
              <w:ind w:left="0"/>
              <w:jc w:val="both"/>
              <w:rPr>
                <w:rFonts w:ascii="Calibri" w:hAnsi="Calibri" w:cs="Times New Roman"/>
                <w:sz w:val="20"/>
                <w:lang w:eastAsia="en-GB"/>
              </w:rPr>
            </w:pPr>
            <w:r w:rsidRPr="00CB06EB">
              <w:rPr>
                <w:rFonts w:ascii="Calibri" w:hAnsi="Calibri" w:cs="Calibri"/>
              </w:rPr>
              <w:t xml:space="preserve">This was my </w:t>
            </w:r>
            <w:r w:rsidR="00855B7A" w:rsidRPr="00CB06EB">
              <w:rPr>
                <w:rFonts w:ascii="Calibri" w:hAnsi="Calibri" w:cs="Calibri"/>
              </w:rPr>
              <w:t>second</w:t>
            </w:r>
            <w:r w:rsidR="00C04BB7" w:rsidRPr="00CB06EB">
              <w:rPr>
                <w:rFonts w:ascii="Calibri" w:hAnsi="Calibri" w:cs="Calibri"/>
              </w:rPr>
              <w:t xml:space="preserve"> experience of attending a TEPARG meeting</w:t>
            </w:r>
            <w:r w:rsidRPr="00CB06EB">
              <w:rPr>
                <w:rFonts w:ascii="Calibri" w:hAnsi="Calibri" w:cs="Calibri"/>
              </w:rPr>
              <w:t xml:space="preserve">, </w:t>
            </w:r>
            <w:r w:rsidR="00855B7A" w:rsidRPr="00CB06EB">
              <w:rPr>
                <w:rFonts w:ascii="Calibri" w:hAnsi="Calibri" w:cs="Calibri"/>
              </w:rPr>
              <w:t xml:space="preserve">having also received a Symington Bequest Award to attend </w:t>
            </w:r>
            <w:r w:rsidR="00CB06EB" w:rsidRPr="00CB06EB">
              <w:rPr>
                <w:rFonts w:ascii="Calibri" w:hAnsi="Calibri" w:cs="Calibri"/>
              </w:rPr>
              <w:t xml:space="preserve">the meeting in 2018. </w:t>
            </w:r>
            <w:r w:rsidR="00CB06EB" w:rsidRPr="00CB06EB">
              <w:rPr>
                <w:rFonts w:ascii="Calibri" w:hAnsi="Calibri" w:cs="Times New Roman"/>
                <w:lang w:eastAsia="en-GB"/>
              </w:rPr>
              <w:t xml:space="preserve">As a member of TEPARG, I highly value the opportunity to attend the annual conference of the group.  </w:t>
            </w:r>
            <w:r w:rsidR="001B6C7A">
              <w:rPr>
                <w:rFonts w:ascii="Calibri" w:hAnsi="Calibri" w:cs="Times New Roman"/>
                <w:lang w:eastAsia="en-GB"/>
              </w:rPr>
              <w:t>At the meeting, t</w:t>
            </w:r>
            <w:r w:rsidR="00CB06EB" w:rsidRPr="00CB06EB">
              <w:rPr>
                <w:rFonts w:ascii="Calibri" w:hAnsi="Calibri" w:cs="Times New Roman"/>
                <w:lang w:eastAsia="en-GB"/>
              </w:rPr>
              <w:t xml:space="preserve">here </w:t>
            </w:r>
            <w:r w:rsidR="00CB06EB">
              <w:rPr>
                <w:rFonts w:ascii="Calibri" w:hAnsi="Calibri" w:cs="Times New Roman"/>
                <w:lang w:eastAsia="en-GB"/>
              </w:rPr>
              <w:t>were</w:t>
            </w:r>
            <w:r w:rsidR="00CB06EB" w:rsidRPr="00CB06EB">
              <w:rPr>
                <w:rFonts w:ascii="Calibri" w:hAnsi="Calibri" w:cs="Times New Roman"/>
                <w:lang w:eastAsia="en-GB"/>
              </w:rPr>
              <w:t xml:space="preserve"> anatomy educators based at institutions from around Europe with whom </w:t>
            </w:r>
            <w:r w:rsidR="001B6C7A">
              <w:rPr>
                <w:rFonts w:ascii="Calibri" w:hAnsi="Calibri" w:cs="Times New Roman"/>
                <w:lang w:eastAsia="en-GB"/>
              </w:rPr>
              <w:t xml:space="preserve">I </w:t>
            </w:r>
            <w:r w:rsidR="00CB06EB">
              <w:rPr>
                <w:rFonts w:ascii="Calibri" w:hAnsi="Calibri" w:cs="Times New Roman"/>
                <w:lang w:eastAsia="en-GB"/>
              </w:rPr>
              <w:t>have</w:t>
            </w:r>
            <w:r w:rsidR="00CB06EB" w:rsidRPr="00CB06EB">
              <w:rPr>
                <w:rFonts w:ascii="Calibri" w:hAnsi="Calibri" w:cs="Times New Roman"/>
                <w:lang w:eastAsia="en-GB"/>
              </w:rPr>
              <w:t xml:space="preserve"> </w:t>
            </w:r>
            <w:r w:rsidR="001B6C7A">
              <w:rPr>
                <w:rFonts w:ascii="Calibri" w:hAnsi="Calibri" w:cs="Times New Roman"/>
                <w:lang w:eastAsia="en-GB"/>
              </w:rPr>
              <w:t xml:space="preserve">been able to </w:t>
            </w:r>
            <w:r w:rsidR="00CB06EB" w:rsidRPr="00CB06EB">
              <w:rPr>
                <w:rFonts w:ascii="Calibri" w:hAnsi="Calibri" w:cs="Times New Roman"/>
                <w:lang w:eastAsia="en-GB"/>
              </w:rPr>
              <w:t>discuss research and teaching practice</w:t>
            </w:r>
            <w:r w:rsidR="001B6C7A">
              <w:rPr>
                <w:rFonts w:ascii="Calibri" w:hAnsi="Calibri" w:cs="Times New Roman"/>
                <w:lang w:eastAsia="en-GB"/>
              </w:rPr>
              <w:t>s</w:t>
            </w:r>
            <w:r w:rsidR="00CB06EB" w:rsidRPr="00CB06EB">
              <w:rPr>
                <w:rFonts w:ascii="Calibri" w:hAnsi="Calibri" w:cs="Times New Roman"/>
                <w:lang w:eastAsia="en-GB"/>
              </w:rPr>
              <w:t xml:space="preserve">. TEPARG encourages members to engage in multi-site collaborative research and the dissemination and sharing of resources, which I aim to contribute to and benefit from. Attending the meeting </w:t>
            </w:r>
            <w:r w:rsidR="00CB06EB">
              <w:rPr>
                <w:rFonts w:ascii="Calibri" w:hAnsi="Calibri" w:cs="Times New Roman"/>
                <w:lang w:eastAsia="en-GB"/>
              </w:rPr>
              <w:t xml:space="preserve">has also </w:t>
            </w:r>
            <w:r w:rsidR="00CB06EB" w:rsidRPr="00CB06EB">
              <w:rPr>
                <w:rFonts w:ascii="Calibri" w:hAnsi="Calibri" w:cs="Times New Roman"/>
                <w:lang w:eastAsia="en-GB"/>
              </w:rPr>
              <w:t>provide</w:t>
            </w:r>
            <w:r w:rsidR="00CB06EB">
              <w:rPr>
                <w:rFonts w:ascii="Calibri" w:hAnsi="Calibri" w:cs="Times New Roman"/>
                <w:lang w:eastAsia="en-GB"/>
              </w:rPr>
              <w:t>d</w:t>
            </w:r>
            <w:r w:rsidR="00CB06EB" w:rsidRPr="00CB06EB">
              <w:rPr>
                <w:rFonts w:ascii="Calibri" w:hAnsi="Calibri" w:cs="Times New Roman"/>
                <w:lang w:eastAsia="en-GB"/>
              </w:rPr>
              <w:t xml:space="preserve"> the opportunity for discussing and working towards these activities with other TEPARG members</w:t>
            </w:r>
            <w:r w:rsidR="00CB06EB" w:rsidRPr="00CB06EB">
              <w:rPr>
                <w:rFonts w:ascii="Calibri" w:hAnsi="Calibri" w:cs="Times New Roman"/>
                <w:sz w:val="20"/>
                <w:lang w:eastAsia="en-GB"/>
              </w:rPr>
              <w:t xml:space="preserve">. </w:t>
            </w:r>
            <w:r w:rsidR="00CB06EB" w:rsidRPr="00CB06EB">
              <w:rPr>
                <w:rFonts w:ascii="Calibri" w:hAnsi="Calibri" w:cs="Times New Roman"/>
                <w:lang w:eastAsia="en-GB"/>
              </w:rPr>
              <w:t xml:space="preserve">At the TEPARG conference in 2018, I won the award for the best presentation at the meeting, where I spoke on my recent ‘Twelve Tips for using Artistic Methods in Anatomy Education’ </w:t>
            </w:r>
            <w:proofErr w:type="spellStart"/>
            <w:r w:rsidR="00CB06EB" w:rsidRPr="00CB06EB">
              <w:rPr>
                <w:rFonts w:ascii="Calibri" w:hAnsi="Calibri" w:cs="Times New Roman"/>
                <w:lang w:eastAsia="en-GB"/>
              </w:rPr>
              <w:t>MedEdPublish</w:t>
            </w:r>
            <w:proofErr w:type="spellEnd"/>
            <w:r w:rsidR="00CB06EB" w:rsidRPr="00CB06EB">
              <w:rPr>
                <w:rFonts w:ascii="Calibri" w:hAnsi="Calibri" w:cs="Times New Roman"/>
                <w:lang w:eastAsia="en-GB"/>
              </w:rPr>
              <w:t xml:space="preserve"> article.</w:t>
            </w:r>
          </w:p>
          <w:p w14:paraId="41C8F396" w14:textId="77777777" w:rsidR="00855B7A" w:rsidRDefault="00855B7A" w:rsidP="00C04BB7">
            <w:pPr>
              <w:rPr>
                <w:rFonts w:ascii="Calibri" w:hAnsi="Calibri" w:cs="Calibri"/>
                <w:szCs w:val="24"/>
              </w:rPr>
            </w:pPr>
          </w:p>
          <w:p w14:paraId="7F2CDFE3" w14:textId="77777777" w:rsidR="00051FBD" w:rsidRDefault="00607E61" w:rsidP="00C04BB7">
            <w:pPr>
              <w:rPr>
                <w:rFonts w:ascii="Calibri" w:hAnsi="Calibri" w:cs="Calibri"/>
                <w:szCs w:val="24"/>
              </w:rPr>
            </w:pPr>
            <w:r>
              <w:rPr>
                <w:rFonts w:ascii="Calibri" w:hAnsi="Calibri" w:cs="Calibri"/>
                <w:szCs w:val="24"/>
              </w:rPr>
              <w:t xml:space="preserve">I </w:t>
            </w:r>
            <w:r w:rsidR="005D6CEF">
              <w:rPr>
                <w:rFonts w:ascii="Calibri" w:hAnsi="Calibri" w:cs="Calibri"/>
                <w:szCs w:val="24"/>
              </w:rPr>
              <w:t>also aimed</w:t>
            </w:r>
            <w:r>
              <w:rPr>
                <w:rFonts w:ascii="Calibri" w:hAnsi="Calibri" w:cs="Calibri"/>
                <w:szCs w:val="24"/>
              </w:rPr>
              <w:t xml:space="preserve"> to disseminate</w:t>
            </w:r>
            <w:r w:rsidR="00C04BB7">
              <w:rPr>
                <w:rFonts w:ascii="Calibri" w:hAnsi="Calibri" w:cs="Calibri"/>
                <w:szCs w:val="24"/>
              </w:rPr>
              <w:t xml:space="preserve"> </w:t>
            </w:r>
            <w:r>
              <w:rPr>
                <w:rFonts w:ascii="Calibri" w:hAnsi="Calibri" w:cs="Calibri"/>
                <w:szCs w:val="24"/>
              </w:rPr>
              <w:t>the activities taking place at</w:t>
            </w:r>
            <w:r w:rsidR="00C04BB7">
              <w:rPr>
                <w:rFonts w:ascii="Calibri" w:hAnsi="Calibri" w:cs="Calibri"/>
                <w:szCs w:val="24"/>
              </w:rPr>
              <w:t xml:space="preserve"> </w:t>
            </w:r>
            <w:r>
              <w:rPr>
                <w:rFonts w:ascii="Calibri" w:hAnsi="Calibri" w:cs="Calibri"/>
                <w:szCs w:val="24"/>
              </w:rPr>
              <w:t xml:space="preserve">the </w:t>
            </w:r>
            <w:r w:rsidR="00C04BB7">
              <w:rPr>
                <w:rFonts w:ascii="Calibri" w:hAnsi="Calibri" w:cs="Calibri"/>
                <w:szCs w:val="24"/>
              </w:rPr>
              <w:t xml:space="preserve">TEPARG meeting </w:t>
            </w:r>
            <w:r>
              <w:rPr>
                <w:rFonts w:ascii="Calibri" w:hAnsi="Calibri" w:cs="Calibri"/>
                <w:szCs w:val="24"/>
              </w:rPr>
              <w:t xml:space="preserve">in real-time </w:t>
            </w:r>
            <w:r w:rsidR="00C04BB7">
              <w:rPr>
                <w:rFonts w:ascii="Calibri" w:hAnsi="Calibri" w:cs="Calibri"/>
                <w:szCs w:val="24"/>
              </w:rPr>
              <w:t>to anatomy educator colleagues</w:t>
            </w:r>
            <w:r>
              <w:rPr>
                <w:rFonts w:ascii="Calibri" w:hAnsi="Calibri" w:cs="Calibri"/>
                <w:szCs w:val="24"/>
              </w:rPr>
              <w:t xml:space="preserve"> around the world</w:t>
            </w:r>
            <w:r w:rsidR="00C04BB7">
              <w:rPr>
                <w:rFonts w:ascii="Calibri" w:hAnsi="Calibri" w:cs="Calibri"/>
                <w:szCs w:val="24"/>
              </w:rPr>
              <w:t xml:space="preserve"> via social media</w:t>
            </w:r>
            <w:r w:rsidR="00CB06EB">
              <w:rPr>
                <w:rFonts w:ascii="Calibri" w:hAnsi="Calibri" w:cs="Calibri"/>
                <w:szCs w:val="24"/>
              </w:rPr>
              <w:t xml:space="preserve"> using the hashtag #TEPARG2019</w:t>
            </w:r>
            <w:r w:rsidR="008B19D7">
              <w:rPr>
                <w:rFonts w:ascii="Calibri" w:hAnsi="Calibri" w:cs="Calibri"/>
                <w:szCs w:val="24"/>
              </w:rPr>
              <w:t xml:space="preserve"> via my @</w:t>
            </w:r>
            <w:proofErr w:type="spellStart"/>
            <w:r w:rsidR="008B19D7">
              <w:rPr>
                <w:rFonts w:ascii="Calibri" w:hAnsi="Calibri" w:cs="Calibri"/>
                <w:szCs w:val="24"/>
              </w:rPr>
              <w:t>dr_keenan</w:t>
            </w:r>
            <w:proofErr w:type="spellEnd"/>
            <w:r w:rsidR="008B19D7">
              <w:rPr>
                <w:rFonts w:ascii="Calibri" w:hAnsi="Calibri" w:cs="Calibri"/>
                <w:szCs w:val="24"/>
              </w:rPr>
              <w:t xml:space="preserve"> and the </w:t>
            </w:r>
            <w:r w:rsidR="001B6C7A">
              <w:rPr>
                <w:rFonts w:ascii="Calibri" w:hAnsi="Calibri" w:cs="Calibri"/>
                <w:szCs w:val="24"/>
              </w:rPr>
              <w:t xml:space="preserve">Anatomical Society </w:t>
            </w:r>
            <w:r w:rsidR="008B19D7">
              <w:rPr>
                <w:rFonts w:ascii="Calibri" w:hAnsi="Calibri" w:cs="Calibri"/>
                <w:szCs w:val="24"/>
              </w:rPr>
              <w:t>@</w:t>
            </w:r>
            <w:proofErr w:type="spellStart"/>
            <w:r w:rsidR="008B19D7">
              <w:rPr>
                <w:rFonts w:ascii="Calibri" w:hAnsi="Calibri" w:cs="Calibri"/>
                <w:szCs w:val="24"/>
              </w:rPr>
              <w:t>anat_soc</w:t>
            </w:r>
            <w:proofErr w:type="spellEnd"/>
            <w:r w:rsidR="008B19D7">
              <w:rPr>
                <w:rFonts w:ascii="Calibri" w:hAnsi="Calibri" w:cs="Calibri"/>
                <w:szCs w:val="24"/>
              </w:rPr>
              <w:t xml:space="preserve"> account</w:t>
            </w:r>
            <w:r>
              <w:rPr>
                <w:rFonts w:ascii="Calibri" w:hAnsi="Calibri" w:cs="Calibri"/>
                <w:szCs w:val="24"/>
              </w:rPr>
              <w:t>.</w:t>
            </w:r>
            <w:r w:rsidR="008B19D7">
              <w:rPr>
                <w:rFonts w:ascii="Calibri" w:hAnsi="Calibri" w:cs="Calibri"/>
                <w:szCs w:val="24"/>
              </w:rPr>
              <w:t xml:space="preserve"> </w:t>
            </w:r>
          </w:p>
          <w:p w14:paraId="72A3D3EC" w14:textId="77777777" w:rsidR="001B6C7A" w:rsidRDefault="001B6C7A" w:rsidP="00C04BB7">
            <w:pPr>
              <w:rPr>
                <w:rFonts w:ascii="Calibri" w:hAnsi="Calibri" w:cs="Calibri"/>
                <w:szCs w:val="24"/>
              </w:rPr>
            </w:pPr>
          </w:p>
          <w:p w14:paraId="0D0B940D" w14:textId="77777777" w:rsidR="005D6CEF" w:rsidRDefault="005D6CEF" w:rsidP="00C04BB7">
            <w:pPr>
              <w:rPr>
                <w:rFonts w:ascii="Calibri" w:hAnsi="Calibri" w:cs="Calibri"/>
                <w:szCs w:val="24"/>
              </w:rPr>
            </w:pPr>
          </w:p>
          <w:p w14:paraId="0E27B00A" w14:textId="77777777" w:rsidR="00051FBD" w:rsidRPr="00583ADE" w:rsidRDefault="00051FBD" w:rsidP="00CB06EB">
            <w:pPr>
              <w:rPr>
                <w:rFonts w:ascii="Calibri" w:hAnsi="Calibri" w:cs="Calibri"/>
                <w:szCs w:val="24"/>
              </w:rPr>
            </w:pPr>
          </w:p>
        </w:tc>
      </w:tr>
      <w:tr w:rsidR="00C04BB7" w:rsidRPr="00583ADE" w14:paraId="37F2AB8E" w14:textId="77777777" w:rsidTr="5B6B2A6C">
        <w:trPr>
          <w:trHeight w:val="340"/>
        </w:trPr>
        <w:tc>
          <w:tcPr>
            <w:tcW w:w="10784" w:type="dxa"/>
            <w:gridSpan w:val="5"/>
            <w:shd w:val="clear" w:color="auto" w:fill="DBE5F1"/>
            <w:vAlign w:val="center"/>
          </w:tcPr>
          <w:p w14:paraId="19A95B90" w14:textId="77777777" w:rsidR="00C04BB7" w:rsidRPr="00583ADE" w:rsidRDefault="00C04BB7" w:rsidP="00C04BB7">
            <w:pPr>
              <w:rPr>
                <w:rFonts w:ascii="Calibri" w:hAnsi="Calibri" w:cs="Calibri"/>
                <w:szCs w:val="24"/>
              </w:rPr>
            </w:pPr>
            <w:r w:rsidRPr="00583ADE">
              <w:rPr>
                <w:rFonts w:ascii="Calibri" w:eastAsia="Questrial" w:hAnsi="Calibri" w:cs="Calibri"/>
                <w:szCs w:val="24"/>
              </w:rPr>
              <w:lastRenderedPageBreak/>
              <w:t>COMMENTS: Describe your experience at the conference / lab visit / course / seminar.</w:t>
            </w:r>
          </w:p>
        </w:tc>
      </w:tr>
      <w:tr w:rsidR="00C04BB7" w:rsidRPr="008E7933" w14:paraId="7128601F" w14:textId="77777777" w:rsidTr="5B6B2A6C">
        <w:trPr>
          <w:trHeight w:val="4200"/>
        </w:trPr>
        <w:tc>
          <w:tcPr>
            <w:tcW w:w="10784" w:type="dxa"/>
            <w:gridSpan w:val="5"/>
            <w:shd w:val="clear" w:color="auto" w:fill="FFFFFF" w:themeFill="background1"/>
          </w:tcPr>
          <w:p w14:paraId="60061E4C" w14:textId="77777777" w:rsidR="00C04BB7" w:rsidRPr="00583ADE" w:rsidRDefault="00C04BB7" w:rsidP="00C04BB7">
            <w:pPr>
              <w:rPr>
                <w:rFonts w:ascii="Calibri" w:hAnsi="Calibri" w:cs="Calibri"/>
                <w:szCs w:val="24"/>
              </w:rPr>
            </w:pPr>
            <w:bookmarkStart w:id="5" w:name="h.tyjcwt" w:colFirst="0" w:colLast="0"/>
            <w:bookmarkEnd w:id="5"/>
          </w:p>
          <w:p w14:paraId="26687D05" w14:textId="5C276348" w:rsidR="00FB0C1B" w:rsidRPr="008E7933" w:rsidRDefault="5B6B2A6C" w:rsidP="5B6B2A6C">
            <w:pPr>
              <w:rPr>
                <w:rFonts w:ascii="Calibri" w:hAnsi="Calibri" w:cs="Calibri"/>
              </w:rPr>
            </w:pPr>
            <w:r w:rsidRPr="5B6B2A6C">
              <w:rPr>
                <w:rFonts w:ascii="Calibri" w:hAnsi="Calibri" w:cs="Calibri"/>
              </w:rPr>
              <w:t>This meeting celebrated the 15</w:t>
            </w:r>
            <w:r w:rsidRPr="5B6B2A6C">
              <w:rPr>
                <w:rFonts w:ascii="Calibri" w:hAnsi="Calibri" w:cs="Calibri"/>
                <w:vertAlign w:val="superscript"/>
              </w:rPr>
              <w:t>th</w:t>
            </w:r>
            <w:r w:rsidRPr="5B6B2A6C">
              <w:rPr>
                <w:rFonts w:ascii="Calibri" w:hAnsi="Calibri" w:cs="Calibri"/>
              </w:rPr>
              <w:t xml:space="preserve"> anniversary of the formation of TEPARG, and the day opened with a presentation about the history of the group. I then began the programme of talks by giving my presentation followed by responses to questions from the audience. The 3D printing aspect of my talk prompted discussions around the process and ethics surrounding the sharing of 3D printing files for educational purposes. There were seven subsequent talks with topics of presentations that included clinically-relevant anatomy knowledge, body donation, neuroanatomy learning tools, and integration of these areas into medical and other curricula. The meeting included intellectually stimulating and enthusiastic debates within a friendly and welcoming environment. Valuable discussions regarding anatomy pedagogy, particularly with respect to the integration of anatomy within tight curriculum constraints continued over lunch. A selection of </w:t>
            </w:r>
            <w:proofErr w:type="spellStart"/>
            <w:r w:rsidRPr="5B6B2A6C">
              <w:rPr>
                <w:rFonts w:ascii="Calibri" w:hAnsi="Calibri" w:cs="Calibri"/>
              </w:rPr>
              <w:t>eposters</w:t>
            </w:r>
            <w:proofErr w:type="spellEnd"/>
            <w:r w:rsidRPr="5B6B2A6C">
              <w:rPr>
                <w:rFonts w:ascii="Calibri" w:hAnsi="Calibri" w:cs="Calibri"/>
              </w:rPr>
              <w:t xml:space="preserve"> were presented on screen and also were discussed over lunch. The conference then concluded with an extended two </w:t>
            </w:r>
            <w:commentRangeStart w:id="6"/>
            <w:commentRangeEnd w:id="6"/>
            <w:r w:rsidR="00FB0C1B">
              <w:commentReference w:id="6"/>
            </w:r>
            <w:r w:rsidRPr="5B6B2A6C">
              <w:rPr>
                <w:rFonts w:ascii="Calibri" w:hAnsi="Calibri" w:cs="Calibri"/>
              </w:rPr>
              <w:t>two-hour</w:t>
            </w:r>
            <w:commentRangeStart w:id="7"/>
            <w:commentRangeEnd w:id="7"/>
            <w:r w:rsidR="00FB0C1B">
              <w:commentReference w:id="7"/>
            </w:r>
            <w:r w:rsidRPr="5B6B2A6C">
              <w:rPr>
                <w:rFonts w:ascii="Calibri" w:hAnsi="Calibri" w:cs="Calibri"/>
              </w:rPr>
              <w:t xml:space="preserve"> seminar which concerned a discussion around Surface, Diagnostic and Living anatomy and Ultrasound in anatomy education. Discussions on these topics were again enthusiastic and stimulating. Newcastle University Undergraduate medical student Tom Spencer impressed with his presentation and won the prize for the best student talk at the meeting. My tweeting using #TEPARG2019 hashtag via @</w:t>
            </w:r>
            <w:proofErr w:type="spellStart"/>
            <w:r w:rsidRPr="5B6B2A6C">
              <w:rPr>
                <w:rFonts w:ascii="Calibri" w:hAnsi="Calibri" w:cs="Calibri"/>
              </w:rPr>
              <w:t>dr_keenan</w:t>
            </w:r>
            <w:proofErr w:type="spellEnd"/>
            <w:r w:rsidRPr="5B6B2A6C">
              <w:rPr>
                <w:rFonts w:ascii="Calibri" w:hAnsi="Calibri" w:cs="Calibri"/>
              </w:rPr>
              <w:t xml:space="preserve"> and @</w:t>
            </w:r>
            <w:proofErr w:type="spellStart"/>
            <w:r w:rsidRPr="5B6B2A6C">
              <w:rPr>
                <w:rFonts w:ascii="Calibri" w:hAnsi="Calibri" w:cs="Calibri"/>
              </w:rPr>
              <w:t>anat_soc</w:t>
            </w:r>
            <w:proofErr w:type="spellEnd"/>
            <w:r w:rsidRPr="5B6B2A6C">
              <w:rPr>
                <w:rFonts w:ascii="Calibri" w:hAnsi="Calibri" w:cs="Calibri"/>
              </w:rPr>
              <w:t xml:space="preserve"> accounts encouraged other users to get involved at the meeting and elsewhere in the world: </w:t>
            </w:r>
            <w:hyperlink r:id="rId10">
              <w:r w:rsidRPr="5B6B2A6C">
                <w:rPr>
                  <w:rStyle w:val="Hyperlink"/>
                  <w:rFonts w:ascii="Calibri" w:hAnsi="Calibri" w:cs="Calibri"/>
                </w:rPr>
                <w:t>https://twitter.com/hashtag/teparg2019</w:t>
              </w:r>
            </w:hyperlink>
            <w:r w:rsidRPr="5B6B2A6C">
              <w:rPr>
                <w:rFonts w:ascii="Calibri" w:hAnsi="Calibri" w:cs="Calibri"/>
              </w:rPr>
              <w:t xml:space="preserve">   </w:t>
            </w:r>
          </w:p>
        </w:tc>
      </w:tr>
      <w:tr w:rsidR="00C04BB7" w:rsidRPr="00583ADE" w14:paraId="409E347E" w14:textId="77777777" w:rsidTr="5B6B2A6C">
        <w:trPr>
          <w:trHeight w:val="340"/>
        </w:trPr>
        <w:tc>
          <w:tcPr>
            <w:tcW w:w="10784" w:type="dxa"/>
            <w:gridSpan w:val="5"/>
            <w:shd w:val="clear" w:color="auto" w:fill="DBE5F1"/>
            <w:vAlign w:val="center"/>
          </w:tcPr>
          <w:p w14:paraId="268476D2" w14:textId="77777777" w:rsidR="00C04BB7" w:rsidRPr="00583ADE" w:rsidRDefault="00C04BB7" w:rsidP="00C04BB7">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p>
        </w:tc>
      </w:tr>
      <w:tr w:rsidR="00C04BB7" w:rsidRPr="00583ADE" w14:paraId="7B1CDEDE" w14:textId="77777777" w:rsidTr="5B6B2A6C">
        <w:trPr>
          <w:trHeight w:val="1780"/>
        </w:trPr>
        <w:tc>
          <w:tcPr>
            <w:tcW w:w="10784" w:type="dxa"/>
            <w:gridSpan w:val="5"/>
            <w:shd w:val="clear" w:color="auto" w:fill="FFFFFF" w:themeFill="background1"/>
          </w:tcPr>
          <w:p w14:paraId="44EAFD9C" w14:textId="77777777" w:rsidR="00C04BB7" w:rsidRPr="00583ADE" w:rsidRDefault="00C04BB7" w:rsidP="00C04BB7">
            <w:pPr>
              <w:rPr>
                <w:rFonts w:ascii="Calibri" w:hAnsi="Calibri" w:cs="Calibri"/>
                <w:szCs w:val="24"/>
              </w:rPr>
            </w:pPr>
            <w:bookmarkStart w:id="8" w:name="h.3dy6vkm" w:colFirst="0" w:colLast="0"/>
            <w:bookmarkEnd w:id="8"/>
          </w:p>
          <w:p w14:paraId="7E6576B5" w14:textId="77777777" w:rsidR="00C04BB7" w:rsidRDefault="00CB06EB" w:rsidP="00CB06EB">
            <w:pPr>
              <w:rPr>
                <w:rFonts w:ascii="Calibri" w:hAnsi="Calibri" w:cs="Calibri"/>
                <w:szCs w:val="24"/>
              </w:rPr>
            </w:pPr>
            <w:r w:rsidRPr="00CB06EB">
              <w:rPr>
                <w:rFonts w:ascii="Calibri" w:hAnsi="Calibri" w:cs="Calibri"/>
                <w:szCs w:val="24"/>
              </w:rPr>
              <w:t>TEPARG is hosting a symposium at the World Congress of the International Federation of Anatomy Associations of Anatomists (IFAA 2019) in London, a conference which is being hosted in the UK by the Anatomical Society. World</w:t>
            </w:r>
            <w:r w:rsidR="005D6CEF">
              <w:rPr>
                <w:rFonts w:ascii="Calibri" w:hAnsi="Calibri" w:cs="Calibri"/>
                <w:szCs w:val="24"/>
              </w:rPr>
              <w:t>wide, the IFAA conference is one of the</w:t>
            </w:r>
            <w:r w:rsidRPr="00CB06EB">
              <w:rPr>
                <w:rFonts w:ascii="Calibri" w:hAnsi="Calibri" w:cs="Calibri"/>
                <w:szCs w:val="24"/>
              </w:rPr>
              <w:t xml:space="preserve"> largest and </w:t>
            </w:r>
            <w:r w:rsidR="005D6CEF">
              <w:rPr>
                <w:rFonts w:ascii="Calibri" w:hAnsi="Calibri" w:cs="Calibri"/>
                <w:szCs w:val="24"/>
              </w:rPr>
              <w:t>well-</w:t>
            </w:r>
            <w:r w:rsidRPr="00CB06EB">
              <w:rPr>
                <w:rFonts w:ascii="Calibri" w:hAnsi="Calibri" w:cs="Calibri"/>
                <w:szCs w:val="24"/>
              </w:rPr>
              <w:t>respected anatomical science and anatomy education conference</w:t>
            </w:r>
            <w:r w:rsidR="005D6CEF">
              <w:rPr>
                <w:rFonts w:ascii="Calibri" w:hAnsi="Calibri" w:cs="Calibri"/>
                <w:szCs w:val="24"/>
              </w:rPr>
              <w:t>s</w:t>
            </w:r>
            <w:r w:rsidRPr="00CB06EB">
              <w:rPr>
                <w:rFonts w:ascii="Calibri" w:hAnsi="Calibri" w:cs="Calibri"/>
                <w:szCs w:val="24"/>
              </w:rPr>
              <w:t xml:space="preserve"> and occurs only once every four years. Through my active involvement in TEPARG, I have been given the opportunity to present at the IFAA 2019 TEPARG symposium in London in August, my IFAA abstract (separate and distinct from that submitted to TEPARG 2019) having been chosen as one of only a handful selected by TEPARG. It is unlikely that I would have achieved this if I was not an active member of TEPARG in terms of my attendance at their meetings. I look forward to similar opportunities arising for me again in the future supported my continued active involvement with TEPARG and attendance at TEPARG 2019.</w:t>
            </w:r>
          </w:p>
          <w:p w14:paraId="4B94D5A5" w14:textId="77777777" w:rsidR="00CB06EB" w:rsidRPr="00583ADE" w:rsidRDefault="00CB06EB" w:rsidP="00CB06EB">
            <w:pPr>
              <w:rPr>
                <w:rFonts w:ascii="Calibri" w:hAnsi="Calibri" w:cs="Calibri"/>
                <w:szCs w:val="24"/>
              </w:rPr>
            </w:pPr>
          </w:p>
        </w:tc>
      </w:tr>
      <w:tr w:rsidR="00C04BB7" w:rsidRPr="00583ADE" w14:paraId="7E87915A" w14:textId="77777777" w:rsidTr="5B6B2A6C">
        <w:trPr>
          <w:trHeight w:val="340"/>
        </w:trPr>
        <w:tc>
          <w:tcPr>
            <w:tcW w:w="10784" w:type="dxa"/>
            <w:gridSpan w:val="5"/>
            <w:shd w:val="clear" w:color="auto" w:fill="DBE5F1"/>
            <w:vAlign w:val="center"/>
          </w:tcPr>
          <w:p w14:paraId="4FE02F1A" w14:textId="77777777" w:rsidR="00C04BB7" w:rsidRPr="00583ADE" w:rsidRDefault="00C04BB7" w:rsidP="00C04BB7">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p>
        </w:tc>
      </w:tr>
      <w:tr w:rsidR="00C04BB7" w:rsidRPr="00583ADE" w14:paraId="581DE3F9" w14:textId="77777777" w:rsidTr="5B6B2A6C">
        <w:trPr>
          <w:trHeight w:val="1500"/>
        </w:trPr>
        <w:tc>
          <w:tcPr>
            <w:tcW w:w="10784" w:type="dxa"/>
            <w:gridSpan w:val="5"/>
            <w:shd w:val="clear" w:color="auto" w:fill="FFFFFF" w:themeFill="background1"/>
          </w:tcPr>
          <w:p w14:paraId="3DEEC669" w14:textId="77777777" w:rsidR="00C04BB7" w:rsidRPr="00583ADE" w:rsidRDefault="00C04BB7" w:rsidP="00C04BB7">
            <w:pPr>
              <w:rPr>
                <w:rFonts w:ascii="Calibri" w:hAnsi="Calibri" w:cs="Calibri"/>
                <w:szCs w:val="24"/>
              </w:rPr>
            </w:pPr>
            <w:bookmarkStart w:id="9" w:name="h.1t3h5sf" w:colFirst="0" w:colLast="0"/>
            <w:bookmarkEnd w:id="9"/>
          </w:p>
          <w:p w14:paraId="2C2C4628" w14:textId="77777777" w:rsidR="00C04BB7" w:rsidRPr="00583ADE" w:rsidRDefault="00FB0C1B" w:rsidP="00C04BB7">
            <w:pPr>
              <w:rPr>
                <w:rFonts w:ascii="Calibri" w:hAnsi="Calibri" w:cs="Calibri"/>
                <w:szCs w:val="24"/>
              </w:rPr>
            </w:pPr>
            <w:bookmarkStart w:id="10" w:name="h.4d34og8" w:colFirst="0" w:colLast="0"/>
            <w:bookmarkEnd w:id="10"/>
            <w:r>
              <w:rPr>
                <w:rFonts w:ascii="Calibri" w:hAnsi="Calibri" w:cs="Calibri"/>
                <w:szCs w:val="24"/>
              </w:rPr>
              <w:t>I will</w:t>
            </w:r>
            <w:r w:rsidR="00A7715E" w:rsidRPr="00FB0C1B">
              <w:rPr>
                <w:rFonts w:ascii="Calibri" w:hAnsi="Calibri" w:cs="Calibri"/>
                <w:szCs w:val="24"/>
              </w:rPr>
              <w:t xml:space="preserve"> e</w:t>
            </w:r>
            <w:r w:rsidR="00C04BB7" w:rsidRPr="00FB0C1B">
              <w:rPr>
                <w:rFonts w:ascii="Calibri" w:hAnsi="Calibri" w:cs="Calibri"/>
                <w:szCs w:val="24"/>
              </w:rPr>
              <w:t xml:space="preserve">ncourage </w:t>
            </w:r>
            <w:r>
              <w:rPr>
                <w:rFonts w:ascii="Calibri" w:hAnsi="Calibri" w:cs="Calibri"/>
                <w:szCs w:val="24"/>
              </w:rPr>
              <w:t xml:space="preserve">junior academic </w:t>
            </w:r>
            <w:r w:rsidR="00C04BB7" w:rsidRPr="00FB0C1B">
              <w:rPr>
                <w:rFonts w:ascii="Calibri" w:hAnsi="Calibri" w:cs="Calibri"/>
                <w:szCs w:val="24"/>
              </w:rPr>
              <w:t>staff</w:t>
            </w:r>
            <w:r>
              <w:rPr>
                <w:rFonts w:ascii="Calibri" w:hAnsi="Calibri" w:cs="Calibri"/>
                <w:szCs w:val="24"/>
              </w:rPr>
              <w:t xml:space="preserve"> I work alongside including anatomy teaching fellows and my PhD student(s) to</w:t>
            </w:r>
            <w:r w:rsidR="00C04BB7" w:rsidRPr="00FB0C1B">
              <w:rPr>
                <w:rFonts w:ascii="Calibri" w:hAnsi="Calibri" w:cs="Calibri"/>
                <w:szCs w:val="24"/>
              </w:rPr>
              <w:t xml:space="preserve"> </w:t>
            </w:r>
            <w:r>
              <w:rPr>
                <w:rFonts w:ascii="Calibri" w:hAnsi="Calibri" w:cs="Calibri"/>
                <w:szCs w:val="24"/>
              </w:rPr>
              <w:t>join and</w:t>
            </w:r>
            <w:r w:rsidR="00C04BB7" w:rsidRPr="00FB0C1B">
              <w:rPr>
                <w:rFonts w:ascii="Calibri" w:hAnsi="Calibri" w:cs="Calibri"/>
                <w:szCs w:val="24"/>
              </w:rPr>
              <w:t xml:space="preserve"> attend TEPARG </w:t>
            </w:r>
            <w:r>
              <w:rPr>
                <w:rFonts w:ascii="Calibri" w:hAnsi="Calibri" w:cs="Calibri"/>
                <w:szCs w:val="24"/>
              </w:rPr>
              <w:t xml:space="preserve">meetings in the future. I will also encourage project students, and other undergraduate students to become involved. I will </w:t>
            </w:r>
            <w:r w:rsidR="00C04BB7" w:rsidRPr="00FB0C1B">
              <w:rPr>
                <w:rFonts w:ascii="Calibri" w:hAnsi="Calibri" w:cs="Calibri"/>
                <w:szCs w:val="24"/>
              </w:rPr>
              <w:t>continue to disseminate the value of the meeting more widely</w:t>
            </w:r>
            <w:r>
              <w:rPr>
                <w:rFonts w:ascii="Calibri" w:hAnsi="Calibri" w:cs="Calibri"/>
                <w:szCs w:val="24"/>
              </w:rPr>
              <w:t xml:space="preserve"> via social media and elsewhere</w:t>
            </w:r>
            <w:r w:rsidR="00C04BB7" w:rsidRPr="00FB0C1B">
              <w:rPr>
                <w:rFonts w:ascii="Calibri" w:hAnsi="Calibri" w:cs="Calibri"/>
                <w:szCs w:val="24"/>
              </w:rPr>
              <w:t>.</w:t>
            </w:r>
            <w:r w:rsidRPr="00FB0C1B">
              <w:rPr>
                <w:rFonts w:ascii="Calibri" w:hAnsi="Calibri" w:cs="Calibri"/>
                <w:szCs w:val="24"/>
              </w:rPr>
              <w:t xml:space="preserve"> I </w:t>
            </w:r>
            <w:r w:rsidR="001B6C7A">
              <w:rPr>
                <w:rFonts w:ascii="Calibri" w:hAnsi="Calibri" w:cs="Calibri"/>
                <w:szCs w:val="24"/>
              </w:rPr>
              <w:t xml:space="preserve">also </w:t>
            </w:r>
            <w:r w:rsidRPr="00FB0C1B">
              <w:rPr>
                <w:rFonts w:ascii="Calibri" w:hAnsi="Calibri" w:cs="Calibri"/>
                <w:szCs w:val="24"/>
              </w:rPr>
              <w:t>aim to pursue potentially valuable future coll</w:t>
            </w:r>
            <w:r w:rsidR="001B6C7A">
              <w:rPr>
                <w:rFonts w:ascii="Calibri" w:hAnsi="Calibri" w:cs="Calibri"/>
                <w:szCs w:val="24"/>
              </w:rPr>
              <w:t>aborations and other opportunities including the IFAA symposium.</w:t>
            </w:r>
            <w:r w:rsidRPr="00FB0C1B">
              <w:rPr>
                <w:rFonts w:ascii="Calibri" w:hAnsi="Calibri" w:cs="Calibri"/>
                <w:szCs w:val="24"/>
              </w:rPr>
              <w:t xml:space="preserve"> I hope to attend further TEPARG meetings in the future to further develop these relationships and to experience further insights into anatomy education more widely across Europe.</w:t>
            </w:r>
          </w:p>
          <w:p w14:paraId="3656B9AB" w14:textId="77777777" w:rsidR="00C04BB7" w:rsidRPr="00583ADE" w:rsidRDefault="00C04BB7" w:rsidP="00C04BB7">
            <w:pPr>
              <w:rPr>
                <w:rFonts w:ascii="Calibri" w:hAnsi="Calibri" w:cs="Calibri"/>
                <w:szCs w:val="24"/>
              </w:rPr>
            </w:pPr>
          </w:p>
        </w:tc>
      </w:tr>
      <w:tr w:rsidR="00C04BB7" w:rsidRPr="00583ADE" w14:paraId="31CA3706" w14:textId="77777777" w:rsidTr="5B6B2A6C">
        <w:trPr>
          <w:trHeight w:val="420"/>
        </w:trPr>
        <w:tc>
          <w:tcPr>
            <w:tcW w:w="1728" w:type="dxa"/>
            <w:shd w:val="clear" w:color="auto" w:fill="DBE5F1"/>
            <w:vAlign w:val="center"/>
          </w:tcPr>
          <w:p w14:paraId="31DF1030" w14:textId="77777777" w:rsidR="00C04BB7" w:rsidRPr="00583ADE" w:rsidRDefault="00C04BB7" w:rsidP="00C04BB7">
            <w:pPr>
              <w:rPr>
                <w:rFonts w:ascii="Calibri" w:hAnsi="Calibri" w:cs="Calibri"/>
                <w:szCs w:val="24"/>
              </w:rPr>
            </w:pPr>
            <w:bookmarkStart w:id="11" w:name="h.2s8eyo1" w:colFirst="0" w:colLast="0"/>
            <w:bookmarkEnd w:id="11"/>
            <w:r w:rsidRPr="00583ADE">
              <w:rPr>
                <w:rFonts w:ascii="Calibri" w:eastAsia="Questrial" w:hAnsi="Calibri" w:cs="Calibri"/>
                <w:szCs w:val="24"/>
              </w:rPr>
              <w:t>SIGNATURE</w:t>
            </w:r>
          </w:p>
        </w:tc>
        <w:tc>
          <w:tcPr>
            <w:tcW w:w="6300" w:type="dxa"/>
            <w:gridSpan w:val="2"/>
            <w:shd w:val="clear" w:color="auto" w:fill="FFFFFF" w:themeFill="background1"/>
            <w:vAlign w:val="center"/>
          </w:tcPr>
          <w:p w14:paraId="49D5DA9B" w14:textId="77777777" w:rsidR="00C04BB7" w:rsidRPr="00583ADE" w:rsidRDefault="00C04BB7" w:rsidP="00C04BB7">
            <w:pPr>
              <w:rPr>
                <w:rFonts w:ascii="Calibri" w:hAnsi="Calibri" w:cs="Calibri"/>
                <w:szCs w:val="24"/>
              </w:rPr>
            </w:pPr>
            <w:bookmarkStart w:id="12" w:name="h.17dp8vu" w:colFirst="0" w:colLast="0"/>
            <w:bookmarkEnd w:id="12"/>
            <w:r>
              <w:rPr>
                <w:rFonts w:ascii="Calibri" w:hAnsi="Calibri" w:cs="Calibri"/>
                <w:szCs w:val="24"/>
              </w:rPr>
              <w:t>Iain Keenan</w:t>
            </w:r>
          </w:p>
        </w:tc>
        <w:tc>
          <w:tcPr>
            <w:tcW w:w="810" w:type="dxa"/>
            <w:shd w:val="clear" w:color="auto" w:fill="DBE5F1"/>
            <w:vAlign w:val="center"/>
          </w:tcPr>
          <w:p w14:paraId="7B02AFC4" w14:textId="77777777" w:rsidR="00C04BB7" w:rsidRPr="00583ADE" w:rsidRDefault="00C04BB7" w:rsidP="00C04BB7">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3AD66988" w14:textId="77777777" w:rsidR="00C04BB7" w:rsidRPr="00583ADE" w:rsidRDefault="00C04BB7" w:rsidP="00C04BB7">
            <w:pPr>
              <w:rPr>
                <w:rFonts w:ascii="Calibri" w:hAnsi="Calibri" w:cs="Calibri"/>
                <w:szCs w:val="24"/>
              </w:rPr>
            </w:pPr>
            <w:bookmarkStart w:id="13" w:name="h.3rdcrjn" w:colFirst="0" w:colLast="0"/>
            <w:bookmarkEnd w:id="13"/>
            <w:r>
              <w:rPr>
                <w:rFonts w:ascii="Calibri" w:hAnsi="Calibri" w:cs="Calibri"/>
                <w:szCs w:val="24"/>
              </w:rPr>
              <w:t xml:space="preserve"> </w:t>
            </w:r>
            <w:r w:rsidR="00A3694D">
              <w:rPr>
                <w:rFonts w:ascii="Calibri" w:hAnsi="Calibri" w:cs="Calibri"/>
                <w:szCs w:val="24"/>
              </w:rPr>
              <w:t>06.03.19</w:t>
            </w:r>
          </w:p>
        </w:tc>
      </w:tr>
    </w:tbl>
    <w:p w14:paraId="6D895D2F" w14:textId="77777777" w:rsidR="00C161F2"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0D7C4B7C" w14:textId="77777777"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p>
    <w:sectPr w:rsidR="00C161F2" w:rsidRPr="00583ADE" w:rsidSect="00543C88">
      <w:headerReference w:type="default" r:id="rId11"/>
      <w:footerReference w:type="default" r:id="rId12"/>
      <w:pgSz w:w="12240" w:h="15840"/>
      <w:pgMar w:top="864" w:right="864" w:bottom="864" w:left="864" w:header="283"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Ockleford, Colin" w:date="2019-03-25T10:02:00Z" w:initials="OC">
    <w:p w14:paraId="724F6836" w14:textId="258E1E5A" w:rsidR="5B6B2A6C" w:rsidRDefault="5B6B2A6C">
      <w:r>
        <w:t>present</w:t>
      </w:r>
      <w:r>
        <w:annotationRef/>
      </w:r>
    </w:p>
  </w:comment>
  <w:comment w:id="7" w:author="Ockleford, Colin" w:date="2019-03-25T10:03:00Z" w:initials="OC">
    <w:p w14:paraId="79CA25C7" w14:textId="5396CD75" w:rsidR="5B6B2A6C" w:rsidRDefault="5B6B2A6C">
      <w:r>
        <w:t>two-hour</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4F6836" w15:done="1"/>
  <w15:commentEx w15:paraId="79CA25C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4F6836" w16cid:durableId="205191BD"/>
  <w16cid:commentId w16cid:paraId="79CA25C7" w16cid:durableId="19B58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D00D8" w14:textId="77777777" w:rsidR="00383028" w:rsidRDefault="00383028">
      <w:r>
        <w:separator/>
      </w:r>
    </w:p>
  </w:endnote>
  <w:endnote w:type="continuationSeparator" w:id="0">
    <w:p w14:paraId="17DB3C70" w14:textId="77777777" w:rsidR="00383028" w:rsidRDefault="0038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469EA" w14:textId="77777777" w:rsidR="004D5B4C" w:rsidRDefault="004D5B4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80CF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80CF6">
      <w:rPr>
        <w:b/>
        <w:bCs/>
        <w:noProof/>
      </w:rPr>
      <w:t>1</w:t>
    </w:r>
    <w:r>
      <w:rPr>
        <w:b/>
        <w:bCs/>
        <w:szCs w:val="24"/>
      </w:rPr>
      <w:fldChar w:fldCharType="end"/>
    </w:r>
  </w:p>
  <w:p w14:paraId="4B99056E" w14:textId="77777777" w:rsidR="004D5B4C" w:rsidRDefault="004D5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69902" w14:textId="77777777" w:rsidR="00383028" w:rsidRDefault="00383028">
      <w:r>
        <w:separator/>
      </w:r>
    </w:p>
  </w:footnote>
  <w:footnote w:type="continuationSeparator" w:id="0">
    <w:p w14:paraId="58EB2D95" w14:textId="77777777" w:rsidR="00383028" w:rsidRDefault="00383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8B6F" w14:textId="77777777" w:rsidR="004D5B4C" w:rsidRDefault="004D5B4C">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880CF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80CF6">
      <w:rPr>
        <w:b/>
        <w:bCs/>
        <w:noProof/>
      </w:rPr>
      <w:t>1</w:t>
    </w:r>
    <w:r>
      <w:rPr>
        <w:b/>
        <w:bCs/>
        <w:szCs w:val="24"/>
      </w:rPr>
      <w:fldChar w:fldCharType="end"/>
    </w:r>
  </w:p>
  <w:p w14:paraId="45FB0818" w14:textId="77777777" w:rsidR="004D5B4C" w:rsidRDefault="004D5B4C">
    <w:pPr>
      <w:widowControl w:val="0"/>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comments="0"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0100"/>
    <w:rsid w:val="00051FBD"/>
    <w:rsid w:val="000B1ACA"/>
    <w:rsid w:val="000E1199"/>
    <w:rsid w:val="001864E5"/>
    <w:rsid w:val="001915B6"/>
    <w:rsid w:val="001B54D9"/>
    <w:rsid w:val="001B6C7A"/>
    <w:rsid w:val="002009EB"/>
    <w:rsid w:val="002014CC"/>
    <w:rsid w:val="0021285D"/>
    <w:rsid w:val="0035526A"/>
    <w:rsid w:val="00383028"/>
    <w:rsid w:val="004942FE"/>
    <w:rsid w:val="004D5B4C"/>
    <w:rsid w:val="00543C88"/>
    <w:rsid w:val="00583ADE"/>
    <w:rsid w:val="005D6CEF"/>
    <w:rsid w:val="00607E61"/>
    <w:rsid w:val="00633BD7"/>
    <w:rsid w:val="00635B67"/>
    <w:rsid w:val="0069608B"/>
    <w:rsid w:val="00855B7A"/>
    <w:rsid w:val="00880CF6"/>
    <w:rsid w:val="008B19D7"/>
    <w:rsid w:val="008E1F83"/>
    <w:rsid w:val="008E7933"/>
    <w:rsid w:val="009D1736"/>
    <w:rsid w:val="009E71A2"/>
    <w:rsid w:val="009F1C5E"/>
    <w:rsid w:val="00A0084E"/>
    <w:rsid w:val="00A3694D"/>
    <w:rsid w:val="00A63CD1"/>
    <w:rsid w:val="00A7715E"/>
    <w:rsid w:val="00AA764F"/>
    <w:rsid w:val="00AF499C"/>
    <w:rsid w:val="00B60FE7"/>
    <w:rsid w:val="00B82A1C"/>
    <w:rsid w:val="00C04BB7"/>
    <w:rsid w:val="00C161F2"/>
    <w:rsid w:val="00C7359A"/>
    <w:rsid w:val="00CB06EB"/>
    <w:rsid w:val="00D1595A"/>
    <w:rsid w:val="00D763AE"/>
    <w:rsid w:val="00DE6167"/>
    <w:rsid w:val="00E73B7F"/>
    <w:rsid w:val="00FA35E4"/>
    <w:rsid w:val="00FB0C1B"/>
    <w:rsid w:val="5B6B2A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662C0"/>
  <w15:chartTrackingRefBased/>
  <w15:docId w15:val="{E9A180C5-F8F8-4E75-BB22-D23084AB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sz w:val="24"/>
      <w:lang w:eastAsia="en-GB"/>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Hyperlink">
    <w:name w:val="Hyperlink"/>
    <w:uiPriority w:val="99"/>
    <w:unhideWhenUsed/>
    <w:rsid w:val="00607E61"/>
    <w:rPr>
      <w:color w:val="0563C1"/>
      <w:u w:val="single"/>
    </w:rPr>
  </w:style>
  <w:style w:type="paragraph" w:styleId="ListParagraph">
    <w:name w:val="List Paragraph"/>
    <w:basedOn w:val="Normal"/>
    <w:uiPriority w:val="34"/>
    <w:qFormat/>
    <w:rsid w:val="00CB06EB"/>
    <w:pPr>
      <w:ind w:left="720"/>
      <w:contextualSpacing/>
    </w:pPr>
    <w:rPr>
      <w:rFonts w:ascii="Arial" w:eastAsia="Times New Roman" w:hAnsi="Arial" w:cs="Arial"/>
      <w:color w:val="auto"/>
      <w:szCs w:val="24"/>
      <w:lang w:eastAsia="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color w:val="00000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35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67"/>
    <w:rPr>
      <w:rFonts w:ascii="Segoe U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twitter.com/hashtag/teparg2019" TargetMode="Externa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Piggott, Maryanne</cp:lastModifiedBy>
  <cp:revision>2</cp:revision>
  <cp:lastPrinted>2016-02-11T23:05:00Z</cp:lastPrinted>
  <dcterms:created xsi:type="dcterms:W3CDTF">2019-03-25T10:22:00Z</dcterms:created>
  <dcterms:modified xsi:type="dcterms:W3CDTF">2019-03-25T10:22:00Z</dcterms:modified>
</cp:coreProperties>
</file>