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3EB34067" w:rsidR="001915B6" w:rsidRPr="00583ADE" w:rsidRDefault="00E50E59">
            <w:pPr>
              <w:rPr>
                <w:rFonts w:ascii="Calibri" w:hAnsi="Calibri" w:cs="Calibri"/>
                <w:szCs w:val="24"/>
              </w:rPr>
            </w:pPr>
            <w:bookmarkStart w:id="0" w:name="h.gjdgxs" w:colFirst="0" w:colLast="0"/>
            <w:bookmarkEnd w:id="0"/>
            <w:r>
              <w:rPr>
                <w:rFonts w:ascii="Calibri" w:hAnsi="Calibri" w:cs="Calibri"/>
                <w:szCs w:val="24"/>
              </w:rPr>
              <w:t>John Buchanan</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00B5D834" w:rsidR="001915B6" w:rsidRPr="00583ADE" w:rsidRDefault="00E50E59">
            <w:pPr>
              <w:rPr>
                <w:rFonts w:ascii="Calibri" w:hAnsi="Calibri" w:cs="Calibri"/>
                <w:szCs w:val="24"/>
              </w:rPr>
            </w:pPr>
            <w:bookmarkStart w:id="1" w:name="h.30j0zll" w:colFirst="0" w:colLast="0"/>
            <w:bookmarkEnd w:id="1"/>
            <w:r>
              <w:rPr>
                <w:rFonts w:ascii="Calibri" w:hAnsi="Calibri" w:cs="Calibri"/>
                <w:szCs w:val="24"/>
              </w:rPr>
              <w:t>University of Birmingham</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2371D5CC" w:rsidR="001915B6" w:rsidRPr="00583ADE" w:rsidRDefault="00E50E59">
            <w:pPr>
              <w:rPr>
                <w:rFonts w:ascii="Calibri" w:hAnsi="Calibri" w:cs="Calibri"/>
                <w:szCs w:val="24"/>
              </w:rPr>
            </w:pPr>
            <w:r w:rsidRPr="00E50E59">
              <w:rPr>
                <w:rFonts w:ascii="Calibri" w:hAnsi="Calibri" w:cs="Calibri"/>
                <w:szCs w:val="24"/>
              </w:rPr>
              <w:t>Symington Bequest Fund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3C4C98DF" w14:textId="52D8BB0D" w:rsidR="00583ADE" w:rsidRPr="00583ADE" w:rsidRDefault="00E50E59">
            <w:pPr>
              <w:rPr>
                <w:rFonts w:ascii="Calibri" w:hAnsi="Calibri" w:cs="Calibri"/>
                <w:szCs w:val="24"/>
              </w:rPr>
            </w:pPr>
            <w:bookmarkStart w:id="2" w:name="h.3znysh7" w:colFirst="0" w:colLast="0"/>
            <w:bookmarkEnd w:id="2"/>
            <w:r>
              <w:rPr>
                <w:rFonts w:ascii="Calibri" w:hAnsi="Calibri" w:cs="Calibri"/>
                <w:szCs w:val="24"/>
              </w:rPr>
              <w:t>22</w:t>
            </w:r>
            <w:r w:rsidRPr="00E50E59">
              <w:rPr>
                <w:rFonts w:ascii="Calibri" w:hAnsi="Calibri" w:cs="Calibri"/>
                <w:szCs w:val="24"/>
                <w:vertAlign w:val="superscript"/>
              </w:rPr>
              <w:t>nd</w:t>
            </w:r>
            <w:r>
              <w:rPr>
                <w:rFonts w:ascii="Calibri" w:hAnsi="Calibri" w:cs="Calibri"/>
                <w:szCs w:val="24"/>
              </w:rPr>
              <w:t xml:space="preserve"> Congress of the International Federation of Associations of Anatomists (IFAA) ‘Anatomy for Everyone’, Melbourne, Australia, 13</w:t>
            </w:r>
            <w:r w:rsidRPr="00E50E59">
              <w:rPr>
                <w:rFonts w:ascii="Calibri" w:hAnsi="Calibri" w:cs="Calibri"/>
                <w:szCs w:val="24"/>
                <w:vertAlign w:val="superscript"/>
              </w:rPr>
              <w:t>th</w:t>
            </w:r>
            <w:r>
              <w:rPr>
                <w:rFonts w:ascii="Calibri" w:hAnsi="Calibri" w:cs="Calibri"/>
                <w:szCs w:val="24"/>
              </w:rPr>
              <w:t xml:space="preserve"> – 16</w:t>
            </w:r>
            <w:r w:rsidRPr="00E50E59">
              <w:rPr>
                <w:rFonts w:ascii="Calibri" w:hAnsi="Calibri" w:cs="Calibri"/>
                <w:szCs w:val="24"/>
                <w:vertAlign w:val="superscript"/>
              </w:rPr>
              <w:t>th</w:t>
            </w:r>
            <w:r>
              <w:rPr>
                <w:rFonts w:ascii="Calibri" w:hAnsi="Calibri" w:cs="Calibri"/>
                <w:szCs w:val="24"/>
              </w:rPr>
              <w:t xml:space="preserve"> August 2026.</w:t>
            </w:r>
          </w:p>
          <w:p w14:paraId="61916745" w14:textId="77777777" w:rsidR="00583ADE" w:rsidRPr="00583ADE" w:rsidRDefault="00583ADE">
            <w:pPr>
              <w:rPr>
                <w:rFonts w:ascii="Calibri" w:hAnsi="Calibri" w:cs="Calibri"/>
                <w:szCs w:val="24"/>
              </w:rPr>
            </w:pPr>
          </w:p>
          <w:p w14:paraId="2233AE1D" w14:textId="77777777" w:rsidR="00583ADE" w:rsidRPr="00583ADE" w:rsidRDefault="00583ADE">
            <w:pPr>
              <w:rPr>
                <w:rFonts w:ascii="Calibri" w:hAnsi="Calibri" w:cs="Calibri"/>
                <w:szCs w:val="24"/>
              </w:rPr>
            </w:pP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394849EA" w14:textId="77777777" w:rsidR="00A53269" w:rsidRDefault="00A53269">
            <w:pPr>
              <w:rPr>
                <w:rFonts w:ascii="Calibri" w:hAnsi="Calibri" w:cs="Calibri"/>
                <w:szCs w:val="24"/>
              </w:rPr>
            </w:pPr>
            <w:bookmarkStart w:id="3" w:name="h.2et92p0" w:colFirst="0" w:colLast="0"/>
            <w:bookmarkEnd w:id="3"/>
          </w:p>
          <w:p w14:paraId="16F451BD" w14:textId="0B7F9A1F" w:rsidR="001915B6" w:rsidRDefault="00E50E59">
            <w:pPr>
              <w:rPr>
                <w:rFonts w:ascii="Calibri" w:hAnsi="Calibri" w:cs="Calibri"/>
                <w:szCs w:val="24"/>
              </w:rPr>
            </w:pPr>
            <w:r>
              <w:rPr>
                <w:rFonts w:ascii="Calibri" w:hAnsi="Calibri" w:cs="Calibri"/>
                <w:szCs w:val="24"/>
              </w:rPr>
              <w:t xml:space="preserve">The anticipated benefits of my attendance at this conference can be divided into two </w:t>
            </w:r>
            <w:r w:rsidR="00EC0484">
              <w:rPr>
                <w:rFonts w:ascii="Calibri" w:hAnsi="Calibri" w:cs="Calibri"/>
                <w:szCs w:val="24"/>
              </w:rPr>
              <w:t>parts</w:t>
            </w:r>
            <w:r>
              <w:rPr>
                <w:rFonts w:ascii="Calibri" w:hAnsi="Calibri" w:cs="Calibri"/>
                <w:szCs w:val="24"/>
              </w:rPr>
              <w:t xml:space="preserve">; the direct benefits to myself personally, and the hopeful benefit to the audience of my presentations. I had an expectation of this conference to provide an excellent opportunity to network with international peers, near-peers, and world experts in the field of anatomy. Furthermore, due to the highly multidisciplinary nature of the congress, I also had an anticipation that the discussions generated would open my mind to new perspectives and </w:t>
            </w:r>
            <w:r w:rsidR="00411BDD">
              <w:rPr>
                <w:rFonts w:ascii="Calibri" w:hAnsi="Calibri" w:cs="Calibri"/>
                <w:szCs w:val="24"/>
              </w:rPr>
              <w:t>innovative ideas within the broad scope of anatomical sciences.</w:t>
            </w:r>
            <w:r>
              <w:rPr>
                <w:rFonts w:ascii="Calibri" w:hAnsi="Calibri" w:cs="Calibri"/>
                <w:szCs w:val="24"/>
              </w:rPr>
              <w:t xml:space="preserve"> </w:t>
            </w:r>
          </w:p>
          <w:p w14:paraId="688E6892" w14:textId="77777777" w:rsidR="00411BDD" w:rsidRDefault="00411BDD">
            <w:pPr>
              <w:rPr>
                <w:rFonts w:ascii="Calibri" w:hAnsi="Calibri" w:cs="Calibri"/>
                <w:szCs w:val="24"/>
              </w:rPr>
            </w:pPr>
          </w:p>
          <w:p w14:paraId="65C13778" w14:textId="77777777" w:rsidR="00EC0484" w:rsidRDefault="00411BDD">
            <w:pPr>
              <w:rPr>
                <w:rFonts w:ascii="Calibri" w:hAnsi="Calibri" w:cs="Calibri"/>
                <w:szCs w:val="24"/>
              </w:rPr>
            </w:pPr>
            <w:r>
              <w:rPr>
                <w:rFonts w:ascii="Calibri" w:hAnsi="Calibri" w:cs="Calibri"/>
                <w:szCs w:val="24"/>
              </w:rPr>
              <w:t>For the attendees of my talk and poster presentation, my pre-congress hopes were that they would find my presenting style to be engaging and thought provoking, and the content of said presentations to be interesting and educational. The oral presentation was on the topic of miRNA serum testing for testicular cancer, which is a very exciting and novel innovation. I am hopeful that this technology will be in widespread use within the next 10 years and so I aimed to introduce the community to it’s significant clinical potential. My poster was regarding a particularly well-managed case of cervico-isthmic pregnancy at my institution. This is an incredibly dangerous form of ectopic pregnancy that frequently results in significant maternal morbidity and/or foetal mortality. Our case, and the surgical considerations that I discuss in the poster, contain excellent learning points, particularly for clinicians and radiographers.</w:t>
            </w:r>
          </w:p>
          <w:p w14:paraId="04B8B674" w14:textId="77777777" w:rsidR="00507F98" w:rsidRDefault="00507F98">
            <w:pPr>
              <w:rPr>
                <w:rFonts w:ascii="Calibri" w:hAnsi="Calibri" w:cs="Calibri"/>
                <w:szCs w:val="24"/>
              </w:rPr>
            </w:pPr>
          </w:p>
          <w:p w14:paraId="47F9F890" w14:textId="77777777" w:rsidR="00507F98" w:rsidRDefault="00507F98">
            <w:pPr>
              <w:rPr>
                <w:rFonts w:ascii="Calibri" w:hAnsi="Calibri" w:cs="Calibri"/>
                <w:szCs w:val="24"/>
              </w:rPr>
            </w:pPr>
          </w:p>
          <w:p w14:paraId="2C46E0B1" w14:textId="77777777" w:rsidR="00507F98" w:rsidRDefault="00507F98">
            <w:pPr>
              <w:rPr>
                <w:rFonts w:ascii="Calibri" w:hAnsi="Calibri" w:cs="Calibri"/>
                <w:szCs w:val="24"/>
              </w:rPr>
            </w:pPr>
          </w:p>
          <w:p w14:paraId="064466A9" w14:textId="77777777" w:rsidR="00507F98" w:rsidRDefault="00507F98">
            <w:pPr>
              <w:rPr>
                <w:rFonts w:ascii="Calibri" w:hAnsi="Calibri" w:cs="Calibri"/>
                <w:szCs w:val="24"/>
              </w:rPr>
            </w:pPr>
          </w:p>
          <w:p w14:paraId="230C935D" w14:textId="77777777" w:rsidR="00507F98" w:rsidRDefault="00507F98">
            <w:pPr>
              <w:rPr>
                <w:rFonts w:ascii="Calibri" w:hAnsi="Calibri" w:cs="Calibri"/>
                <w:szCs w:val="24"/>
              </w:rPr>
            </w:pPr>
          </w:p>
          <w:p w14:paraId="06632D0E" w14:textId="48CFADBE" w:rsidR="00A53269" w:rsidRPr="00583ADE" w:rsidRDefault="00A53269">
            <w:pPr>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587E4CA1" w14:textId="77777777" w:rsidR="001915B6" w:rsidRPr="00583ADE" w:rsidRDefault="001915B6">
            <w:pPr>
              <w:rPr>
                <w:rFonts w:ascii="Calibri" w:hAnsi="Calibri" w:cs="Calibri"/>
                <w:szCs w:val="24"/>
              </w:rPr>
            </w:pPr>
            <w:bookmarkStart w:id="4" w:name="h.tyjcwt" w:colFirst="0" w:colLast="0"/>
            <w:bookmarkEnd w:id="4"/>
          </w:p>
          <w:p w14:paraId="004EB13B" w14:textId="30DE2CA3" w:rsidR="00583ADE" w:rsidRDefault="00012469">
            <w:pPr>
              <w:rPr>
                <w:rFonts w:ascii="Calibri" w:hAnsi="Calibri" w:cs="Calibri"/>
                <w:szCs w:val="24"/>
              </w:rPr>
            </w:pPr>
            <w:r>
              <w:rPr>
                <w:rFonts w:ascii="Calibri" w:hAnsi="Calibri" w:cs="Calibri"/>
                <w:szCs w:val="24"/>
              </w:rPr>
              <w:t>The IFAA congress was an excellent opportunity for me to network with peers and experts from a wide range of subspecialties under the umbrella specialty of anatomy. Over the three days of the congress</w:t>
            </w:r>
            <w:r w:rsidR="00C473BA">
              <w:rPr>
                <w:rFonts w:ascii="Calibri" w:hAnsi="Calibri" w:cs="Calibri"/>
                <w:szCs w:val="24"/>
              </w:rPr>
              <w:t>,</w:t>
            </w:r>
            <w:r>
              <w:rPr>
                <w:rFonts w:ascii="Calibri" w:hAnsi="Calibri" w:cs="Calibri"/>
                <w:szCs w:val="24"/>
              </w:rPr>
              <w:t xml:space="preserve"> I attended a variety of lectures and seminars</w:t>
            </w:r>
            <w:r w:rsidR="00D54483">
              <w:rPr>
                <w:rFonts w:ascii="Calibri" w:hAnsi="Calibri" w:cs="Calibri"/>
                <w:szCs w:val="24"/>
              </w:rPr>
              <w:t xml:space="preserve"> from speakers from around the world in matters ranging from </w:t>
            </w:r>
            <w:r w:rsidR="008F641E">
              <w:rPr>
                <w:rFonts w:ascii="Calibri" w:hAnsi="Calibri" w:cs="Calibri"/>
                <w:szCs w:val="24"/>
              </w:rPr>
              <w:t xml:space="preserve">ethics and philosophy to clinical anatomy and basic science. </w:t>
            </w:r>
            <w:r w:rsidR="00D57F60">
              <w:rPr>
                <w:rFonts w:ascii="Calibri" w:hAnsi="Calibri" w:cs="Calibri"/>
                <w:szCs w:val="24"/>
              </w:rPr>
              <w:t xml:space="preserve"> Aside from the talks and seminar sessions</w:t>
            </w:r>
            <w:r w:rsidR="00C473BA">
              <w:rPr>
                <w:rFonts w:ascii="Calibri" w:hAnsi="Calibri" w:cs="Calibri"/>
                <w:szCs w:val="24"/>
              </w:rPr>
              <w:t>,</w:t>
            </w:r>
            <w:r w:rsidR="00D57F60">
              <w:rPr>
                <w:rFonts w:ascii="Calibri" w:hAnsi="Calibri" w:cs="Calibri"/>
                <w:szCs w:val="24"/>
              </w:rPr>
              <w:t xml:space="preserve"> I had the opportunity to view hundreds of posters</w:t>
            </w:r>
            <w:r w:rsidR="007A0D7B">
              <w:rPr>
                <w:rFonts w:ascii="Calibri" w:hAnsi="Calibri" w:cs="Calibri"/>
                <w:szCs w:val="24"/>
              </w:rPr>
              <w:t xml:space="preserve"> on each of the three days, again on topics from a delightful range of subspecialties. I found this congress particularly engaging and stimulat</w:t>
            </w:r>
            <w:r w:rsidR="00C473BA">
              <w:rPr>
                <w:rFonts w:ascii="Calibri" w:hAnsi="Calibri" w:cs="Calibri"/>
                <w:szCs w:val="24"/>
              </w:rPr>
              <w:t>ing</w:t>
            </w:r>
            <w:r w:rsidR="007A0D7B">
              <w:rPr>
                <w:rFonts w:ascii="Calibri" w:hAnsi="Calibri" w:cs="Calibri"/>
                <w:szCs w:val="24"/>
              </w:rPr>
              <w:t xml:space="preserve"> because of this wide reach and multi-disciplinary feel</w:t>
            </w:r>
            <w:r w:rsidR="007635F8">
              <w:rPr>
                <w:rFonts w:ascii="Calibri" w:hAnsi="Calibri" w:cs="Calibri"/>
                <w:szCs w:val="24"/>
              </w:rPr>
              <w:t>.</w:t>
            </w:r>
          </w:p>
          <w:p w14:paraId="37B19189" w14:textId="77777777" w:rsidR="007635F8" w:rsidRDefault="007635F8">
            <w:pPr>
              <w:rPr>
                <w:rFonts w:ascii="Calibri" w:hAnsi="Calibri" w:cs="Calibri"/>
                <w:szCs w:val="24"/>
              </w:rPr>
            </w:pPr>
          </w:p>
          <w:p w14:paraId="2496DA5B" w14:textId="560B8E70" w:rsidR="00F04E88" w:rsidRDefault="00F04E88">
            <w:pPr>
              <w:rPr>
                <w:rFonts w:ascii="Calibri" w:hAnsi="Calibri" w:cs="Calibri"/>
                <w:szCs w:val="24"/>
              </w:rPr>
            </w:pPr>
            <w:r>
              <w:rPr>
                <w:rFonts w:ascii="Calibri" w:hAnsi="Calibri" w:cs="Calibri"/>
                <w:szCs w:val="24"/>
              </w:rPr>
              <w:t xml:space="preserve">My oral podium presentation occurred on the second day of the congress and I enjoyed good attendance, with excellent feedback from the audience </w:t>
            </w:r>
            <w:r w:rsidR="00B01955">
              <w:rPr>
                <w:rFonts w:ascii="Calibri" w:hAnsi="Calibri" w:cs="Calibri"/>
                <w:szCs w:val="24"/>
              </w:rPr>
              <w:t>afterwards.</w:t>
            </w:r>
            <w:r w:rsidR="00C56094">
              <w:rPr>
                <w:rFonts w:ascii="Calibri" w:hAnsi="Calibri" w:cs="Calibri"/>
                <w:szCs w:val="24"/>
              </w:rPr>
              <w:t xml:space="preserve"> I had prepared well for my talk and so was excited to have the chance to showcase my research in front of such an engaged and receptive audience</w:t>
            </w:r>
            <w:r w:rsidR="00916906">
              <w:rPr>
                <w:rFonts w:ascii="Calibri" w:hAnsi="Calibri" w:cs="Calibri"/>
                <w:szCs w:val="24"/>
              </w:rPr>
              <w:t>. My poster slot was on the third day, and I similarly achieved good interest from delegates, with multiple intriguing conversations about the rare case and it’s management.</w:t>
            </w:r>
            <w:r w:rsidR="009B64A2">
              <w:rPr>
                <w:rFonts w:ascii="Calibri" w:hAnsi="Calibri" w:cs="Calibri"/>
                <w:szCs w:val="24"/>
              </w:rPr>
              <w:t xml:space="preserve"> As already mentioned, this congress stands out for me due to the wide array of topics covered, and I believe all attendees enjoyed exploring new perspectives and specialties with each poster.</w:t>
            </w:r>
          </w:p>
          <w:p w14:paraId="1FB0D537" w14:textId="77777777" w:rsidR="00F04E88" w:rsidRDefault="00F04E88">
            <w:pPr>
              <w:rPr>
                <w:rFonts w:ascii="Calibri" w:hAnsi="Calibri" w:cs="Calibri"/>
                <w:szCs w:val="24"/>
              </w:rPr>
            </w:pPr>
          </w:p>
          <w:p w14:paraId="09EF1795" w14:textId="226991EF" w:rsidR="00583ADE" w:rsidRPr="00583ADE" w:rsidRDefault="007635F8">
            <w:pPr>
              <w:rPr>
                <w:rFonts w:ascii="Calibri" w:hAnsi="Calibri" w:cs="Calibri"/>
                <w:szCs w:val="24"/>
              </w:rPr>
            </w:pPr>
            <w:r>
              <w:rPr>
                <w:rFonts w:ascii="Calibri" w:hAnsi="Calibri" w:cs="Calibri"/>
                <w:szCs w:val="24"/>
              </w:rPr>
              <w:t>With the congress being in Melbourne, it was also a fantastic opportunity to explore a new culture and history</w:t>
            </w:r>
            <w:r w:rsidR="004F4C17">
              <w:rPr>
                <w:rFonts w:ascii="Calibri" w:hAnsi="Calibri" w:cs="Calibri"/>
                <w:szCs w:val="24"/>
              </w:rPr>
              <w:t xml:space="preserve"> that was unfamiliar to me. The congress organisers did a wonderful job at intertwining the rich history of Australia and its peoples</w:t>
            </w:r>
            <w:r w:rsidR="008A0B42">
              <w:rPr>
                <w:rFonts w:ascii="Calibri" w:hAnsi="Calibri" w:cs="Calibri"/>
                <w:szCs w:val="24"/>
              </w:rPr>
              <w:t xml:space="preserve"> with the event; allowing all delegates to </w:t>
            </w:r>
            <w:r w:rsidR="00742526">
              <w:rPr>
                <w:rFonts w:ascii="Calibri" w:hAnsi="Calibri" w:cs="Calibri"/>
                <w:szCs w:val="24"/>
              </w:rPr>
              <w:t xml:space="preserve">understand it’s complexities more deeply and appreciate </w:t>
            </w:r>
            <w:r w:rsidR="00CD5A01">
              <w:rPr>
                <w:rFonts w:ascii="Calibri" w:hAnsi="Calibri" w:cs="Calibri"/>
                <w:szCs w:val="24"/>
              </w:rPr>
              <w:t xml:space="preserve">how the countries past </w:t>
            </w:r>
            <w:r w:rsidR="00660EA2">
              <w:rPr>
                <w:rFonts w:ascii="Calibri" w:hAnsi="Calibri" w:cs="Calibri"/>
                <w:szCs w:val="24"/>
              </w:rPr>
              <w:t>has shaped how it is today.</w:t>
            </w:r>
          </w:p>
          <w:p w14:paraId="3468526C" w14:textId="77777777" w:rsidR="00583ADE" w:rsidRPr="00583ADE" w:rsidRDefault="00583ADE">
            <w:pPr>
              <w:rPr>
                <w:rFonts w:ascii="Calibri" w:hAnsi="Calibri" w:cs="Calibri"/>
                <w:szCs w:val="24"/>
              </w:rPr>
            </w:pPr>
          </w:p>
          <w:p w14:paraId="212EC1EB" w14:textId="77777777" w:rsidR="00583ADE" w:rsidRPr="00583ADE" w:rsidRDefault="00583ADE">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Pr="00583ADE" w:rsidRDefault="001915B6">
            <w:pPr>
              <w:rPr>
                <w:rFonts w:ascii="Calibri" w:hAnsi="Calibri" w:cs="Calibri"/>
                <w:szCs w:val="24"/>
              </w:rPr>
            </w:pPr>
            <w:bookmarkStart w:id="5" w:name="h.3dy6vkm" w:colFirst="0" w:colLast="0"/>
            <w:bookmarkEnd w:id="5"/>
          </w:p>
          <w:p w14:paraId="7F27782A" w14:textId="2A3E3C27" w:rsidR="001915B6" w:rsidRDefault="00EC0484">
            <w:pPr>
              <w:rPr>
                <w:rFonts w:ascii="Calibri" w:hAnsi="Calibri" w:cs="Calibri"/>
                <w:szCs w:val="24"/>
              </w:rPr>
            </w:pPr>
            <w:r>
              <w:rPr>
                <w:rFonts w:ascii="Calibri" w:hAnsi="Calibri" w:cs="Calibri"/>
                <w:szCs w:val="24"/>
              </w:rPr>
              <w:t>One of my motivations for participating in congresses such as this one, is to improve my confidence and skill with public speaking, presenting and networking. I not only had the opportunity to present my own work as an oral presentation, but I enjoyed listening to the presentations and lectures of many experts from a variety of disciplines. This whole experience therefore has given me a boost of confidence in my presenting skills, and has also given me a lot of learning points for how to improve my speaking style in order to retain audience interest and engagement.</w:t>
            </w:r>
          </w:p>
          <w:p w14:paraId="1716D3CA" w14:textId="77777777" w:rsidR="00EC0484" w:rsidRDefault="00EC0484">
            <w:pPr>
              <w:rPr>
                <w:rFonts w:ascii="Calibri" w:hAnsi="Calibri" w:cs="Calibri"/>
                <w:szCs w:val="24"/>
              </w:rPr>
            </w:pPr>
          </w:p>
          <w:p w14:paraId="2090469B" w14:textId="74FEEC42" w:rsidR="00583ADE" w:rsidRPr="00583ADE" w:rsidRDefault="00EC0484">
            <w:pPr>
              <w:rPr>
                <w:rFonts w:ascii="Calibri" w:hAnsi="Calibri" w:cs="Calibri"/>
                <w:szCs w:val="24"/>
              </w:rPr>
            </w:pPr>
            <w:r>
              <w:rPr>
                <w:rFonts w:ascii="Calibri" w:hAnsi="Calibri" w:cs="Calibri"/>
                <w:szCs w:val="24"/>
              </w:rPr>
              <w:t>Something which I found to be most challenging when preparing for this conference was the skill of condensing an incredibly complicated and multi-faceted</w:t>
            </w:r>
            <w:r w:rsidR="00A53269">
              <w:rPr>
                <w:rFonts w:ascii="Calibri" w:hAnsi="Calibri" w:cs="Calibri"/>
                <w:szCs w:val="24"/>
              </w:rPr>
              <w:t xml:space="preserve"> project such as my miRNA project, into an 8 minute podium presentation. It took many iterations of script writing and slide deck design to feel happy that the presentation was not only to time, but also covered enough of the critical concepts. Creating concise, engaging, and scientifically accurate presentations is a crucial skill to develop for academia and medicine. </w:t>
            </w:r>
            <w:r w:rsidR="002319BD">
              <w:rPr>
                <w:rFonts w:ascii="Calibri" w:hAnsi="Calibri" w:cs="Calibri"/>
                <w:szCs w:val="24"/>
              </w:rPr>
              <w:t xml:space="preserve">Similarly, academic poster design is not a skill which comes naturally to me, however, preparing for this congress and designing the cervico-isthmic case report poster was a very useful learning exercise. </w:t>
            </w:r>
            <w:r w:rsidR="00A53269">
              <w:rPr>
                <w:rFonts w:ascii="Calibri" w:hAnsi="Calibri" w:cs="Calibri"/>
                <w:szCs w:val="24"/>
              </w:rPr>
              <w:t>My participation in this conference has challenged me greatly, but certainly progressed my competence in this domain.</w:t>
            </w: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77777777" w:rsidR="001915B6" w:rsidRPr="00583ADE" w:rsidRDefault="001915B6">
            <w:pPr>
              <w:rPr>
                <w:rFonts w:ascii="Calibri" w:hAnsi="Calibri" w:cs="Calibri"/>
                <w:szCs w:val="24"/>
              </w:rPr>
            </w:pPr>
            <w:bookmarkStart w:id="6" w:name="h.1t3h5sf" w:colFirst="0" w:colLast="0"/>
            <w:bookmarkEnd w:id="6"/>
          </w:p>
          <w:p w14:paraId="525F97AD" w14:textId="77777777" w:rsidR="00543C88" w:rsidRPr="00583ADE" w:rsidRDefault="00543C88">
            <w:pPr>
              <w:rPr>
                <w:rFonts w:ascii="Calibri" w:hAnsi="Calibri" w:cs="Calibri"/>
                <w:szCs w:val="24"/>
              </w:rPr>
            </w:pPr>
            <w:bookmarkStart w:id="7" w:name="h.4d34og8" w:colFirst="0" w:colLast="0"/>
            <w:bookmarkEnd w:id="7"/>
          </w:p>
          <w:p w14:paraId="0FFA439D" w14:textId="1294B199" w:rsidR="00EC0484" w:rsidRDefault="00EC0484" w:rsidP="00EC0484">
            <w:pPr>
              <w:rPr>
                <w:rFonts w:ascii="Calibri" w:hAnsi="Calibri" w:cs="Calibri"/>
                <w:szCs w:val="24"/>
              </w:rPr>
            </w:pPr>
            <w:r>
              <w:rPr>
                <w:rFonts w:ascii="Calibri" w:hAnsi="Calibri" w:cs="Calibri"/>
                <w:szCs w:val="24"/>
              </w:rPr>
              <w:t xml:space="preserve">I attended this congress </w:t>
            </w:r>
            <w:r w:rsidR="000A1690">
              <w:rPr>
                <w:rFonts w:ascii="Calibri" w:hAnsi="Calibri" w:cs="Calibri"/>
                <w:szCs w:val="24"/>
              </w:rPr>
              <w:t>alone</w:t>
            </w:r>
            <w:r>
              <w:rPr>
                <w:rFonts w:ascii="Calibri" w:hAnsi="Calibri" w:cs="Calibri"/>
                <w:szCs w:val="24"/>
              </w:rPr>
              <w:t xml:space="preserve"> as a way to give myself the best opportunity to network and start meaningful conversations with a variety of professionals. Over the three days</w:t>
            </w:r>
            <w:r w:rsidR="00A53269">
              <w:rPr>
                <w:rFonts w:ascii="Calibri" w:hAnsi="Calibri" w:cs="Calibri"/>
                <w:szCs w:val="24"/>
              </w:rPr>
              <w:t>, I had numerous discussions and debates with experts f</w:t>
            </w:r>
            <w:r w:rsidR="006423A4">
              <w:rPr>
                <w:rFonts w:ascii="Calibri" w:hAnsi="Calibri" w:cs="Calibri"/>
                <w:szCs w:val="24"/>
              </w:rPr>
              <w:t>rom</w:t>
            </w:r>
            <w:r w:rsidR="00A53269">
              <w:rPr>
                <w:rFonts w:ascii="Calibri" w:hAnsi="Calibri" w:cs="Calibri"/>
                <w:szCs w:val="24"/>
              </w:rPr>
              <w:t xml:space="preserve"> a wide selection of subspecialties including clinicians, museum curators, biological ethicists, anthropologists</w:t>
            </w:r>
            <w:r w:rsidR="000A1690">
              <w:rPr>
                <w:rFonts w:ascii="Calibri" w:hAnsi="Calibri" w:cs="Calibri"/>
                <w:szCs w:val="24"/>
              </w:rPr>
              <w:t>, and educators. One of the themes that stuck out for me particularly with this congress was the emphasis on the question, ‘who is served by our study of anatomy?’. On this topic there were discussions of ethics concerns and violations both historical and current</w:t>
            </w:r>
            <w:r w:rsidR="00ED3B91">
              <w:rPr>
                <w:rFonts w:ascii="Calibri" w:hAnsi="Calibri" w:cs="Calibri"/>
                <w:szCs w:val="24"/>
              </w:rPr>
              <w:t>, racial and cultural eugenics in anatomy, and debates on public engagement with the profession. From many of the presentations and discussions at the congress, it seems as though we will imminently be entering into a new era of ethics for the anatomical sciences, particularly with social media and the advent of new technologies such as AI.</w:t>
            </w:r>
          </w:p>
          <w:p w14:paraId="2C587260" w14:textId="77777777" w:rsidR="006423A4" w:rsidRDefault="006423A4" w:rsidP="00EC0484">
            <w:pPr>
              <w:rPr>
                <w:rFonts w:ascii="Calibri" w:hAnsi="Calibri" w:cs="Calibri"/>
                <w:szCs w:val="24"/>
              </w:rPr>
            </w:pPr>
          </w:p>
          <w:p w14:paraId="26BF3820" w14:textId="7D260F17" w:rsidR="006423A4" w:rsidRPr="00583ADE" w:rsidRDefault="006423A4" w:rsidP="00EC0484">
            <w:pPr>
              <w:rPr>
                <w:rFonts w:ascii="Calibri" w:hAnsi="Calibri" w:cs="Calibri"/>
                <w:szCs w:val="24"/>
              </w:rPr>
            </w:pPr>
            <w:r>
              <w:rPr>
                <w:rFonts w:ascii="Calibri" w:hAnsi="Calibri" w:cs="Calibri"/>
                <w:szCs w:val="24"/>
              </w:rPr>
              <w:t>One of my passions, alongside my clinical work, is education. I have very modest experience as an educator so far but hope to increase this experience year on year. I am particularly keen to work next year as a clinical teaching fellow. This congress included many presentations and discussions of anatomical education and has provided me with new ideas and tools for effectively teaching the subject, many of which I can take into my hopeful future career as an educator.</w:t>
            </w:r>
          </w:p>
          <w:p w14:paraId="384A9DCB" w14:textId="77777777" w:rsidR="00543C88" w:rsidRPr="00583ADE" w:rsidRDefault="00543C88">
            <w:pPr>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7007CCC5" w:rsidR="00B364F6" w:rsidRPr="00583ADE" w:rsidRDefault="00A53269">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szCs w:val="24"/>
              </w:rPr>
            </w:pPr>
          </w:p>
          <w:p w14:paraId="24CB97B5" w14:textId="4EF0F676" w:rsidR="00D62C5F" w:rsidRPr="00D62C5F" w:rsidRDefault="00A53269" w:rsidP="00FF3F8C">
            <w:pPr>
              <w:rPr>
                <w:rFonts w:ascii="Calibri" w:hAnsi="Calibri" w:cs="Calibri"/>
                <w:szCs w:val="24"/>
                <w:u w:val="single"/>
              </w:rPr>
            </w:pPr>
            <w:r>
              <w:rPr>
                <w:rFonts w:ascii="Calibri" w:hAnsi="Calibri" w:cs="Calibri"/>
                <w:szCs w:val="24"/>
                <w:u w:val="single"/>
              </w:rPr>
              <w:t>N/A</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77777777" w:rsidR="00D62C5F" w:rsidRDefault="00D62C5F" w:rsidP="00D62C5F">
            <w:pPr>
              <w:rPr>
                <w:rFonts w:ascii="Calibri" w:hAnsi="Calibri" w:cs="Calibri"/>
                <w:szCs w:val="24"/>
              </w:rPr>
            </w:pPr>
          </w:p>
          <w:p w14:paraId="50B1DCEF" w14:textId="77777777" w:rsidR="00D62C5F" w:rsidRDefault="00A53269" w:rsidP="00FF3F8C">
            <w:pPr>
              <w:rPr>
                <w:rFonts w:ascii="Calibri" w:hAnsi="Calibri" w:cs="Calibri"/>
                <w:szCs w:val="24"/>
                <w:u w:val="single"/>
              </w:rPr>
            </w:pPr>
            <w:r>
              <w:rPr>
                <w:rFonts w:ascii="Calibri" w:hAnsi="Calibri" w:cs="Calibri"/>
                <w:szCs w:val="24"/>
                <w:u w:val="single"/>
              </w:rPr>
              <w:t>N/A</w:t>
            </w:r>
          </w:p>
          <w:p w14:paraId="485C6309" w14:textId="4A8B1DA0" w:rsidR="00A53269" w:rsidRPr="00D62C5F" w:rsidRDefault="00A53269"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8" w:name="h.2s8eyo1" w:colFirst="0" w:colLast="0"/>
            <w:bookmarkEnd w:id="8"/>
            <w:r w:rsidRPr="00583ADE">
              <w:rPr>
                <w:rFonts w:ascii="Calibri" w:eastAsia="Questrial" w:hAnsi="Calibri" w:cs="Calibri"/>
                <w:szCs w:val="24"/>
              </w:rPr>
              <w:t>SIGNATURE</w:t>
            </w:r>
          </w:p>
        </w:tc>
        <w:tc>
          <w:tcPr>
            <w:tcW w:w="6300" w:type="dxa"/>
            <w:gridSpan w:val="2"/>
            <w:shd w:val="clear" w:color="auto" w:fill="FFFFFF"/>
            <w:vAlign w:val="center"/>
          </w:tcPr>
          <w:p w14:paraId="48A472CA" w14:textId="370A0547" w:rsidR="001915B6" w:rsidRPr="00583ADE" w:rsidRDefault="00A53269">
            <w:pPr>
              <w:rPr>
                <w:rFonts w:ascii="Calibri" w:hAnsi="Calibri" w:cs="Calibri"/>
                <w:szCs w:val="24"/>
              </w:rPr>
            </w:pPr>
            <w:bookmarkStart w:id="9" w:name="h.17dp8vu" w:colFirst="0" w:colLast="0"/>
            <w:bookmarkEnd w:id="9"/>
            <w:r>
              <w:rPr>
                <w:rFonts w:ascii="Calibri" w:hAnsi="Calibri" w:cs="Calibri"/>
                <w:szCs w:val="24"/>
              </w:rPr>
              <w:t>John Buchanan</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077E85AF" w:rsidR="001915B6" w:rsidRPr="00583ADE" w:rsidRDefault="00A53269">
            <w:pPr>
              <w:rPr>
                <w:rFonts w:ascii="Calibri" w:hAnsi="Calibri" w:cs="Calibri"/>
                <w:szCs w:val="24"/>
              </w:rPr>
            </w:pPr>
            <w:bookmarkStart w:id="10" w:name="h.3rdcrjn" w:colFirst="0" w:colLast="0"/>
            <w:bookmarkEnd w:id="10"/>
            <w:r>
              <w:rPr>
                <w:rFonts w:ascii="Calibri" w:hAnsi="Calibri" w:cs="Calibri"/>
                <w:szCs w:val="24"/>
              </w:rPr>
              <w:t>1</w:t>
            </w:r>
            <w:r w:rsidR="00AA3191">
              <w:rPr>
                <w:rFonts w:ascii="Calibri" w:hAnsi="Calibri" w:cs="Calibri"/>
                <w:szCs w:val="24"/>
              </w:rPr>
              <w:t>9</w:t>
            </w:r>
            <w:r>
              <w:rPr>
                <w:rFonts w:ascii="Calibri" w:hAnsi="Calibri" w:cs="Calibri"/>
                <w:szCs w:val="24"/>
              </w:rPr>
              <w:t>/08/2026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8"/>
      <w:footerReference w:type="default" r:id="rId9"/>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41296" w14:textId="77777777" w:rsidR="00324CE5" w:rsidRDefault="00324CE5">
      <w:r>
        <w:separator/>
      </w:r>
    </w:p>
  </w:endnote>
  <w:endnote w:type="continuationSeparator" w:id="0">
    <w:p w14:paraId="1D97EAFC" w14:textId="77777777" w:rsidR="00324CE5" w:rsidRDefault="0032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FD5D" w14:textId="77777777" w:rsidR="00324CE5" w:rsidRDefault="00324CE5">
      <w:r>
        <w:separator/>
      </w:r>
    </w:p>
  </w:footnote>
  <w:footnote w:type="continuationSeparator" w:id="0">
    <w:p w14:paraId="45BFF854" w14:textId="77777777" w:rsidR="00324CE5" w:rsidRDefault="0032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12469"/>
    <w:rsid w:val="0009602C"/>
    <w:rsid w:val="000A1690"/>
    <w:rsid w:val="000B1ACA"/>
    <w:rsid w:val="000C64FE"/>
    <w:rsid w:val="000D5674"/>
    <w:rsid w:val="001915B6"/>
    <w:rsid w:val="001E5BC7"/>
    <w:rsid w:val="002009EB"/>
    <w:rsid w:val="002014CC"/>
    <w:rsid w:val="002319BD"/>
    <w:rsid w:val="002E61DD"/>
    <w:rsid w:val="00324CE5"/>
    <w:rsid w:val="00381D05"/>
    <w:rsid w:val="00411BDD"/>
    <w:rsid w:val="0043727D"/>
    <w:rsid w:val="00494922"/>
    <w:rsid w:val="004F4C17"/>
    <w:rsid w:val="00507F98"/>
    <w:rsid w:val="00543C88"/>
    <w:rsid w:val="00583ADE"/>
    <w:rsid w:val="005A6B0B"/>
    <w:rsid w:val="00635A6E"/>
    <w:rsid w:val="006423A4"/>
    <w:rsid w:val="00660EA2"/>
    <w:rsid w:val="0069608B"/>
    <w:rsid w:val="006C7020"/>
    <w:rsid w:val="006D6944"/>
    <w:rsid w:val="00741B11"/>
    <w:rsid w:val="00742526"/>
    <w:rsid w:val="007635F8"/>
    <w:rsid w:val="007722E4"/>
    <w:rsid w:val="00793994"/>
    <w:rsid w:val="007A0D7B"/>
    <w:rsid w:val="008A0B42"/>
    <w:rsid w:val="008E1F83"/>
    <w:rsid w:val="008E74C6"/>
    <w:rsid w:val="008F2AD9"/>
    <w:rsid w:val="008F641E"/>
    <w:rsid w:val="00916906"/>
    <w:rsid w:val="009B64A2"/>
    <w:rsid w:val="009D1736"/>
    <w:rsid w:val="00A53269"/>
    <w:rsid w:val="00AA3191"/>
    <w:rsid w:val="00B01955"/>
    <w:rsid w:val="00B21748"/>
    <w:rsid w:val="00B364F6"/>
    <w:rsid w:val="00B701C0"/>
    <w:rsid w:val="00BD7428"/>
    <w:rsid w:val="00C13DBC"/>
    <w:rsid w:val="00C161F2"/>
    <w:rsid w:val="00C473BA"/>
    <w:rsid w:val="00C55078"/>
    <w:rsid w:val="00C56094"/>
    <w:rsid w:val="00C612A2"/>
    <w:rsid w:val="00C7359A"/>
    <w:rsid w:val="00CD5A01"/>
    <w:rsid w:val="00CF3E65"/>
    <w:rsid w:val="00D1595A"/>
    <w:rsid w:val="00D54483"/>
    <w:rsid w:val="00D57F60"/>
    <w:rsid w:val="00D62C5F"/>
    <w:rsid w:val="00D763AE"/>
    <w:rsid w:val="00DD21C7"/>
    <w:rsid w:val="00DF2B7E"/>
    <w:rsid w:val="00E07A80"/>
    <w:rsid w:val="00E36ACC"/>
    <w:rsid w:val="00E50E59"/>
    <w:rsid w:val="00E96159"/>
    <w:rsid w:val="00EC0484"/>
    <w:rsid w:val="00ED1A5F"/>
    <w:rsid w:val="00ED3B91"/>
    <w:rsid w:val="00F04E88"/>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John Buchanan</cp:lastModifiedBy>
  <cp:revision>21</cp:revision>
  <cp:lastPrinted>2023-10-17T08:42:00Z</cp:lastPrinted>
  <dcterms:created xsi:type="dcterms:W3CDTF">2026-08-17T06:47:00Z</dcterms:created>
  <dcterms:modified xsi:type="dcterms:W3CDTF">2026-08-19T19:58:00Z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64116751-5854-421e-b80a-17870bd9b905</vt:lpwstr>
  </property>
</Properties>
</file>