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5069C" w14:textId="244D6E75" w:rsidR="00B0486B" w:rsidRPr="008508F9" w:rsidRDefault="00566D2F" w:rsidP="004029C3">
      <w:pPr>
        <w:suppressAutoHyphens/>
        <w:jc w:val="both"/>
        <w:rPr>
          <w:rFonts w:ascii="Calibri" w:hAnsi="Calibri" w:cs="Calibri"/>
          <w:b/>
          <w:spacing w:val="-3"/>
          <w:sz w:val="22"/>
          <w:szCs w:val="22"/>
        </w:rPr>
      </w:pPr>
      <w:r>
        <w:rPr>
          <w:rFonts w:ascii="Calibri" w:hAnsi="Calibri" w:cs="Calibri"/>
          <w:noProof/>
          <w:sz w:val="22"/>
          <w:szCs w:val="22"/>
        </w:rPr>
        <w:drawing>
          <wp:anchor distT="0" distB="0" distL="114300" distR="114300" simplePos="0" relativeHeight="251655680" behindDoc="0" locked="0" layoutInCell="1" allowOverlap="1" wp14:anchorId="7D48DE90" wp14:editId="48ACB2A0">
            <wp:simplePos x="0" y="0"/>
            <wp:positionH relativeFrom="margin">
              <wp:align>left</wp:align>
            </wp:positionH>
            <wp:positionV relativeFrom="margin">
              <wp:align>top</wp:align>
            </wp:positionV>
            <wp:extent cx="1640205" cy="160528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205" cy="1605280"/>
                    </a:xfrm>
                    <a:prstGeom prst="rect">
                      <a:avLst/>
                    </a:prstGeom>
                    <a:noFill/>
                  </pic:spPr>
                </pic:pic>
              </a:graphicData>
            </a:graphic>
            <wp14:sizeRelH relativeFrom="page">
              <wp14:pctWidth>0</wp14:pctWidth>
            </wp14:sizeRelH>
            <wp14:sizeRelV relativeFrom="page">
              <wp14:pctHeight>0</wp14:pctHeight>
            </wp14:sizeRelV>
          </wp:anchor>
        </w:drawing>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r>
      <w:r w:rsidR="00B0486B" w:rsidRPr="008508F9">
        <w:rPr>
          <w:rFonts w:ascii="Calibri" w:hAnsi="Calibri" w:cs="Calibri"/>
          <w:b/>
          <w:spacing w:val="-3"/>
          <w:sz w:val="22"/>
          <w:szCs w:val="22"/>
        </w:rPr>
        <w:softHyphen/>
        <w:t xml:space="preserve"> </w:t>
      </w:r>
    </w:p>
    <w:p w14:paraId="5C6B7672" w14:textId="77777777" w:rsidR="00B0486B" w:rsidRPr="00D058B1" w:rsidRDefault="00B0486B"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sidRPr="008508F9">
        <w:rPr>
          <w:rFonts w:ascii="Calibri" w:hAnsi="Calibri" w:cs="Calibri"/>
          <w:b/>
          <w:spacing w:val="-3"/>
          <w:sz w:val="22"/>
          <w:szCs w:val="22"/>
        </w:rPr>
        <w:t xml:space="preserve"> </w:t>
      </w:r>
      <w:r w:rsidRPr="00D058B1">
        <w:rPr>
          <w:rFonts w:ascii="Calibri" w:hAnsi="Calibri" w:cs="Calibri"/>
          <w:b/>
          <w:spacing w:val="-3"/>
          <w:sz w:val="22"/>
          <w:szCs w:val="22"/>
        </w:rPr>
        <w:t xml:space="preserve">UNDERGRADUATE SUMMER VACATION SCHOLARSHIP AWARDS – FINAL SUMMARY REPORT FORM </w:t>
      </w:r>
      <w:r w:rsidR="007A359C">
        <w:rPr>
          <w:rFonts w:ascii="Calibri" w:hAnsi="Calibri" w:cs="Calibri"/>
          <w:b/>
          <w:spacing w:val="-3"/>
          <w:sz w:val="22"/>
          <w:szCs w:val="22"/>
        </w:rPr>
        <w:t>2018/19</w:t>
      </w:r>
    </w:p>
    <w:p w14:paraId="21ABE336" w14:textId="77777777" w:rsidR="00626EF6" w:rsidRPr="00D058B1" w:rsidRDefault="00626EF6"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sidRPr="00D058B1">
        <w:rPr>
          <w:rFonts w:ascii="Calibri" w:hAnsi="Calibri" w:cs="Calibri"/>
          <w:b/>
          <w:i/>
          <w:sz w:val="22"/>
          <w:szCs w:val="22"/>
        </w:rPr>
        <w:t xml:space="preserve">NB: This </w:t>
      </w:r>
      <w:r w:rsidR="00EB281F" w:rsidRPr="00D058B1">
        <w:rPr>
          <w:rFonts w:ascii="Calibri" w:hAnsi="Calibri" w:cs="Calibri"/>
          <w:b/>
          <w:i/>
          <w:sz w:val="22"/>
          <w:szCs w:val="22"/>
        </w:rPr>
        <w:t xml:space="preserve">whole </w:t>
      </w:r>
      <w:r w:rsidRPr="00D058B1">
        <w:rPr>
          <w:rFonts w:ascii="Calibri" w:hAnsi="Calibri" w:cs="Calibri"/>
          <w:b/>
          <w:i/>
          <w:sz w:val="22"/>
          <w:szCs w:val="22"/>
        </w:rPr>
        <w:t>report will be posted on the Society’s website therefore authors should NOT include sensitive material or data that they do not want disclosed at this time.</w:t>
      </w:r>
    </w:p>
    <w:p w14:paraId="5A384264" w14:textId="77777777" w:rsidR="00FC7E51" w:rsidRPr="00D058B1" w:rsidRDefault="00FC7E51" w:rsidP="00B0486B">
      <w:pPr>
        <w:suppressAutoHyphens/>
        <w:rPr>
          <w:rFonts w:ascii="Calibri" w:hAnsi="Calibri" w:cs="Calibri"/>
          <w:b/>
          <w:sz w:val="22"/>
          <w:szCs w:val="22"/>
        </w:rPr>
      </w:pPr>
    </w:p>
    <w:p w14:paraId="3B57E3E0" w14:textId="77777777" w:rsidR="00FC7E51" w:rsidRPr="008508F9" w:rsidRDefault="00FC7E51" w:rsidP="00B0486B">
      <w:pPr>
        <w:suppressAutoHyphens/>
        <w:rPr>
          <w:rFonts w:ascii="Calibri" w:hAnsi="Calibri" w:cs="Calibri"/>
          <w:b/>
          <w:sz w:val="22"/>
          <w:szCs w:val="22"/>
        </w:rPr>
      </w:pPr>
    </w:p>
    <w:p w14:paraId="443A6161" w14:textId="77777777" w:rsidR="00A303A0" w:rsidRDefault="00A303A0" w:rsidP="00B0486B">
      <w:pPr>
        <w:suppressAutoHyphens/>
        <w:rPr>
          <w:rFonts w:ascii="Calibri" w:hAnsi="Calibri" w:cs="Calibri"/>
          <w:b/>
          <w:sz w:val="22"/>
          <w:szCs w:val="22"/>
        </w:rPr>
      </w:pPr>
    </w:p>
    <w:p w14:paraId="0C50B1A9" w14:textId="77777777" w:rsidR="00A303A0" w:rsidRDefault="00A303A0" w:rsidP="00B0486B">
      <w:pPr>
        <w:suppressAutoHyphens/>
        <w:rPr>
          <w:rFonts w:ascii="Calibri" w:hAnsi="Calibri" w:cs="Calibri"/>
          <w:b/>
          <w:sz w:val="22"/>
          <w:szCs w:val="22"/>
        </w:rPr>
      </w:pPr>
    </w:p>
    <w:p w14:paraId="33E286E2" w14:textId="0EB68D20"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student:</w:t>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p>
    <w:p w14:paraId="145D49C5" w14:textId="77777777" w:rsidR="00B0486B" w:rsidRPr="00166043" w:rsidRDefault="00FD163C"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166043">
        <w:rPr>
          <w:rFonts w:ascii="Calibri" w:hAnsi="Calibri" w:cs="Calibri"/>
        </w:rPr>
        <w:t>Victoria Ward</w:t>
      </w:r>
    </w:p>
    <w:p w14:paraId="59E3D0D9"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supervisor(s):</w:t>
      </w:r>
    </w:p>
    <w:p w14:paraId="13CFFD36" w14:textId="77777777" w:rsidR="00B0486B" w:rsidRPr="00FD163C" w:rsidRDefault="00FD163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rPr>
      </w:pPr>
      <w:r w:rsidRPr="00FD163C">
        <w:rPr>
          <w:rFonts w:ascii="Calibri" w:hAnsi="Calibri" w:cs="Calibri"/>
        </w:rPr>
        <w:t>Helen Dodson</w:t>
      </w:r>
    </w:p>
    <w:p w14:paraId="2D31B512"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Project Title: (no more than 220 characters)</w:t>
      </w:r>
    </w:p>
    <w:p w14:paraId="66FC2CB5" w14:textId="77777777" w:rsidR="004C348A" w:rsidRDefault="004C348A"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rPr>
      </w:pPr>
      <w:r>
        <w:rPr>
          <w:rFonts w:ascii="Calibri" w:hAnsi="Calibri" w:cs="Calibri"/>
        </w:rPr>
        <w:t>Characterisation of breast cancer cell lines grown as 3D spheroid cultures.</w:t>
      </w:r>
    </w:p>
    <w:p w14:paraId="734C0C4B"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Project aims: (no more than 700 words)</w:t>
      </w:r>
    </w:p>
    <w:p w14:paraId="478092B4" w14:textId="77777777" w:rsidR="007651CF" w:rsidRDefault="004C348A"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 xml:space="preserve">The overall aim of this project was to establish growth conditions for several cell lines derived from luminal A and luminal B </w:t>
      </w:r>
      <w:r w:rsidR="00AC0A73">
        <w:rPr>
          <w:rFonts w:ascii="Calibri" w:hAnsi="Calibri" w:cs="Calibri"/>
          <w:bCs/>
        </w:rPr>
        <w:t xml:space="preserve">breast </w:t>
      </w:r>
      <w:r>
        <w:rPr>
          <w:rFonts w:ascii="Calibri" w:hAnsi="Calibri" w:cs="Calibri"/>
          <w:bCs/>
        </w:rPr>
        <w:t xml:space="preserve">tumours as 3D spheroid cultures. These cell lines are being used in the lab to </w:t>
      </w:r>
      <w:r w:rsidR="007651CF">
        <w:rPr>
          <w:rFonts w:ascii="Calibri" w:hAnsi="Calibri" w:cs="Calibri"/>
          <w:bCs/>
        </w:rPr>
        <w:t xml:space="preserve">address aspects of the DNA damage response in breast cancer. Histone H2AX is a key component of the DNA damage response and the phosphorylated form of this protein, known as γH2AX, is a commonly used marker of DNA damage in </w:t>
      </w:r>
      <w:r w:rsidR="00155D94">
        <w:rPr>
          <w:rFonts w:ascii="Calibri" w:hAnsi="Calibri" w:cs="Calibri"/>
          <w:bCs/>
        </w:rPr>
        <w:t xml:space="preserve">both the laboratory and clinical setting. One copy of the </w:t>
      </w:r>
      <w:r w:rsidR="00155D94" w:rsidRPr="00553E63">
        <w:rPr>
          <w:rFonts w:ascii="Calibri" w:hAnsi="Calibri" w:cs="Calibri"/>
          <w:bCs/>
          <w:i/>
        </w:rPr>
        <w:t>H2AFX</w:t>
      </w:r>
      <w:r w:rsidR="00155D94">
        <w:rPr>
          <w:rFonts w:ascii="Calibri" w:hAnsi="Calibri" w:cs="Calibri"/>
          <w:bCs/>
        </w:rPr>
        <w:t xml:space="preserve"> gene is commonly lost in breast cancer and the cell lines being used in this study model </w:t>
      </w:r>
      <w:r w:rsidR="00155D94" w:rsidRPr="00553E63">
        <w:rPr>
          <w:rFonts w:ascii="Calibri" w:hAnsi="Calibri" w:cs="Calibri"/>
          <w:bCs/>
          <w:i/>
        </w:rPr>
        <w:t xml:space="preserve">H2AFX </w:t>
      </w:r>
      <w:r w:rsidR="00155D94">
        <w:rPr>
          <w:rFonts w:ascii="Calibri" w:hAnsi="Calibri" w:cs="Calibri"/>
          <w:bCs/>
        </w:rPr>
        <w:t>in the haploid and diploid state in luminal A and B tumours.</w:t>
      </w:r>
    </w:p>
    <w:p w14:paraId="2A88EE2A" w14:textId="77777777" w:rsidR="00155D94" w:rsidRDefault="00155D94"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622594E0" w14:textId="77777777" w:rsidR="00C14D9E" w:rsidRDefault="007651CF"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The cell lines have been well characterised in 2D monolayer</w:t>
      </w:r>
      <w:r w:rsidRPr="00FD163C">
        <w:rPr>
          <w:rFonts w:ascii="Calibri" w:hAnsi="Calibri" w:cs="Calibri"/>
          <w:bCs/>
        </w:rPr>
        <w:t xml:space="preserve"> cultures</w:t>
      </w:r>
      <w:r w:rsidR="00C14D9E">
        <w:rPr>
          <w:rFonts w:ascii="Calibri" w:hAnsi="Calibri" w:cs="Calibri"/>
          <w:bCs/>
        </w:rPr>
        <w:t xml:space="preserve"> in the lab</w:t>
      </w:r>
      <w:r w:rsidR="00155D94">
        <w:rPr>
          <w:rFonts w:ascii="Calibri" w:hAnsi="Calibri" w:cs="Calibri"/>
          <w:bCs/>
        </w:rPr>
        <w:t xml:space="preserve"> and aspects of growth, migration, morphology and the expression of key markers of the epithelial to mesenchymal transition have been studied.</w:t>
      </w:r>
      <w:r w:rsidR="00C14D9E">
        <w:rPr>
          <w:rFonts w:ascii="Calibri" w:hAnsi="Calibri" w:cs="Calibri"/>
          <w:bCs/>
        </w:rPr>
        <w:t xml:space="preserve"> During this project I aimed to advance this work by establishing conditions for these cells to grow as 3D spheroids</w:t>
      </w:r>
      <w:r w:rsidR="00AC0A73">
        <w:rPr>
          <w:rFonts w:ascii="Calibri" w:hAnsi="Calibri" w:cs="Calibri"/>
          <w:bCs/>
        </w:rPr>
        <w:t>,</w:t>
      </w:r>
      <w:r w:rsidR="00C14D9E">
        <w:rPr>
          <w:rFonts w:ascii="Calibri" w:hAnsi="Calibri" w:cs="Calibri"/>
          <w:bCs/>
        </w:rPr>
        <w:t xml:space="preserve"> as this is will more accurately reflect how transformed epithelial cells grow in the context of a tumour mass.</w:t>
      </w:r>
    </w:p>
    <w:p w14:paraId="56CD4A7D" w14:textId="77777777" w:rsidR="007651CF" w:rsidRDefault="00C14D9E"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 xml:space="preserve"> </w:t>
      </w:r>
    </w:p>
    <w:p w14:paraId="1CAF7395" w14:textId="49802E3B" w:rsidR="00985F2F" w:rsidRDefault="00C14D9E" w:rsidP="009B68CF">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3D culture techniques are advancing and specifically I</w:t>
      </w:r>
      <w:r w:rsidR="00576213">
        <w:rPr>
          <w:rFonts w:ascii="Calibri" w:hAnsi="Calibri" w:cs="Calibri"/>
          <w:bCs/>
        </w:rPr>
        <w:t xml:space="preserve"> aimed to</w:t>
      </w:r>
      <w:r w:rsidR="00AC0A73">
        <w:rPr>
          <w:rFonts w:ascii="Calibri" w:hAnsi="Calibri" w:cs="Calibri"/>
          <w:bCs/>
        </w:rPr>
        <w:t xml:space="preserve"> test </w:t>
      </w:r>
      <w:r w:rsidR="00576213">
        <w:rPr>
          <w:rFonts w:ascii="Calibri" w:hAnsi="Calibri" w:cs="Calibri"/>
          <w:bCs/>
        </w:rPr>
        <w:t>two</w:t>
      </w:r>
      <w:r w:rsidR="00AC0A73">
        <w:rPr>
          <w:rFonts w:ascii="Calibri" w:hAnsi="Calibri" w:cs="Calibri"/>
          <w:bCs/>
        </w:rPr>
        <w:t xml:space="preserve"> culture methods, known</w:t>
      </w:r>
      <w:r>
        <w:rPr>
          <w:rFonts w:ascii="Calibri" w:hAnsi="Calibri" w:cs="Calibri"/>
          <w:bCs/>
        </w:rPr>
        <w:t xml:space="preserve"> as the ‘hanging drop’ method and ‘low-adhesion’ method.</w:t>
      </w:r>
      <w:r w:rsidRPr="00C14D9E">
        <w:rPr>
          <w:rFonts w:ascii="Calibri" w:hAnsi="Calibri" w:cs="Calibri"/>
          <w:bCs/>
        </w:rPr>
        <w:t xml:space="preserve"> </w:t>
      </w:r>
      <w:r>
        <w:rPr>
          <w:rFonts w:ascii="Calibri" w:hAnsi="Calibri" w:cs="Calibri"/>
          <w:bCs/>
        </w:rPr>
        <w:t xml:space="preserve">I aimed to compare 6 cell lines grown as spheroids with </w:t>
      </w:r>
      <w:r w:rsidRPr="00FD163C">
        <w:rPr>
          <w:rFonts w:ascii="Calibri" w:hAnsi="Calibri" w:cs="Calibri"/>
          <w:bCs/>
        </w:rPr>
        <w:t>their respective 2D</w:t>
      </w:r>
      <w:r w:rsidR="00553E63">
        <w:rPr>
          <w:rFonts w:ascii="Calibri" w:hAnsi="Calibri" w:cs="Calibri"/>
          <w:bCs/>
        </w:rPr>
        <w:t xml:space="preserve"> cultures</w:t>
      </w:r>
      <w:r>
        <w:rPr>
          <w:rFonts w:ascii="Calibri" w:hAnsi="Calibri" w:cs="Calibri"/>
          <w:bCs/>
        </w:rPr>
        <w:t xml:space="preserve"> and studied aspects of morphology and gene expression.</w:t>
      </w:r>
      <w:r w:rsidR="00AC0A73">
        <w:rPr>
          <w:rFonts w:ascii="Calibri" w:hAnsi="Calibri" w:cs="Calibri"/>
          <w:bCs/>
        </w:rPr>
        <w:t xml:space="preserve"> </w:t>
      </w:r>
      <w:r w:rsidR="009B68CF" w:rsidRPr="00FD163C">
        <w:rPr>
          <w:rFonts w:ascii="Calibri" w:hAnsi="Calibri" w:cs="Calibri"/>
          <w:bCs/>
        </w:rPr>
        <w:t xml:space="preserve">Specific emphasis was placed on two subtypes of </w:t>
      </w:r>
      <w:r w:rsidR="009B68CF">
        <w:rPr>
          <w:rFonts w:ascii="Calibri" w:hAnsi="Calibri" w:cs="Calibri"/>
          <w:bCs/>
        </w:rPr>
        <w:t>breast cancer, namely</w:t>
      </w:r>
      <w:r w:rsidR="00AC0A73">
        <w:rPr>
          <w:rFonts w:ascii="Calibri" w:hAnsi="Calibri" w:cs="Calibri"/>
          <w:bCs/>
        </w:rPr>
        <w:t xml:space="preserve"> l</w:t>
      </w:r>
      <w:r w:rsidR="009B68CF" w:rsidRPr="00FD163C">
        <w:rPr>
          <w:rFonts w:ascii="Calibri" w:hAnsi="Calibri" w:cs="Calibri"/>
          <w:bCs/>
        </w:rPr>
        <w:t>uminal A (</w:t>
      </w:r>
      <w:r w:rsidR="009B68CF">
        <w:rPr>
          <w:rFonts w:ascii="Calibri" w:hAnsi="Calibri" w:cs="Calibri"/>
          <w:bCs/>
        </w:rPr>
        <w:t xml:space="preserve">as represented by cell lines </w:t>
      </w:r>
      <w:r w:rsidR="009B68CF" w:rsidRPr="00FD163C">
        <w:rPr>
          <w:rFonts w:ascii="Calibri" w:hAnsi="Calibri" w:cs="Calibri"/>
          <w:bCs/>
        </w:rPr>
        <w:t>BT483</w:t>
      </w:r>
      <w:r w:rsidR="009B68CF">
        <w:rPr>
          <w:rFonts w:ascii="Calibri" w:hAnsi="Calibri" w:cs="Calibri"/>
          <w:bCs/>
          <w:vertAlign w:val="superscript"/>
        </w:rPr>
        <w:t>H2AFX+/+</w:t>
      </w:r>
      <w:r w:rsidR="009B68CF" w:rsidRPr="00FD163C">
        <w:rPr>
          <w:rFonts w:ascii="Calibri" w:hAnsi="Calibri" w:cs="Calibri"/>
          <w:bCs/>
        </w:rPr>
        <w:t xml:space="preserve"> and MDA-MB-134-VI</w:t>
      </w:r>
      <w:r w:rsidR="009B68CF" w:rsidRPr="00553E63">
        <w:rPr>
          <w:rFonts w:ascii="Calibri" w:hAnsi="Calibri" w:cs="Calibri"/>
          <w:bCs/>
          <w:vertAlign w:val="superscript"/>
        </w:rPr>
        <w:t>H</w:t>
      </w:r>
      <w:r w:rsidR="009B68CF">
        <w:rPr>
          <w:rFonts w:ascii="Calibri" w:hAnsi="Calibri" w:cs="Calibri"/>
          <w:bCs/>
          <w:vertAlign w:val="superscript"/>
        </w:rPr>
        <w:t>2AFX+/-</w:t>
      </w:r>
      <w:r w:rsidR="00AC0A73">
        <w:rPr>
          <w:rFonts w:ascii="Calibri" w:hAnsi="Calibri" w:cs="Calibri"/>
          <w:bCs/>
        </w:rPr>
        <w:t>) and l</w:t>
      </w:r>
      <w:r w:rsidR="009B68CF" w:rsidRPr="00FD163C">
        <w:rPr>
          <w:rFonts w:ascii="Calibri" w:hAnsi="Calibri" w:cs="Calibri"/>
          <w:bCs/>
        </w:rPr>
        <w:t>uminal B</w:t>
      </w:r>
      <w:r w:rsidR="009B68CF">
        <w:rPr>
          <w:rFonts w:ascii="Calibri" w:hAnsi="Calibri" w:cs="Calibri"/>
          <w:bCs/>
        </w:rPr>
        <w:t xml:space="preserve"> (as represented by cell lines </w:t>
      </w:r>
      <w:r w:rsidR="009B68CF" w:rsidRPr="00FD163C">
        <w:rPr>
          <w:rFonts w:ascii="Calibri" w:hAnsi="Calibri" w:cs="Calibri"/>
          <w:bCs/>
        </w:rPr>
        <w:t>BT474</w:t>
      </w:r>
      <w:r w:rsidR="009B68CF" w:rsidRPr="00553E63">
        <w:rPr>
          <w:rFonts w:ascii="Calibri" w:hAnsi="Calibri" w:cs="Calibri"/>
          <w:bCs/>
          <w:vertAlign w:val="superscript"/>
        </w:rPr>
        <w:t>H2AFX+/+</w:t>
      </w:r>
      <w:r w:rsidR="009B68CF" w:rsidRPr="00FD163C">
        <w:rPr>
          <w:rFonts w:ascii="Calibri" w:hAnsi="Calibri" w:cs="Calibri"/>
          <w:bCs/>
        </w:rPr>
        <w:t xml:space="preserve"> and CAMA-1</w:t>
      </w:r>
      <w:r w:rsidR="009B68CF" w:rsidRPr="00553E63">
        <w:rPr>
          <w:rFonts w:ascii="Calibri" w:hAnsi="Calibri" w:cs="Calibri"/>
          <w:bCs/>
          <w:vertAlign w:val="superscript"/>
        </w:rPr>
        <w:t>H2AFX+/-</w:t>
      </w:r>
      <w:r w:rsidR="009B68CF" w:rsidRPr="00FD163C">
        <w:rPr>
          <w:rFonts w:ascii="Calibri" w:hAnsi="Calibri" w:cs="Calibri"/>
          <w:bCs/>
        </w:rPr>
        <w:t xml:space="preserve">). These </w:t>
      </w:r>
      <w:r w:rsidR="00CB0642">
        <w:rPr>
          <w:rFonts w:ascii="Calibri" w:hAnsi="Calibri" w:cs="Calibri"/>
          <w:bCs/>
        </w:rPr>
        <w:t>4</w:t>
      </w:r>
      <w:r w:rsidR="009B68CF" w:rsidRPr="00FD163C">
        <w:rPr>
          <w:rFonts w:ascii="Calibri" w:hAnsi="Calibri" w:cs="Calibri"/>
          <w:bCs/>
        </w:rPr>
        <w:t xml:space="preserve"> cell lines were purposel</w:t>
      </w:r>
      <w:r w:rsidR="009B68CF">
        <w:rPr>
          <w:rFonts w:ascii="Calibri" w:hAnsi="Calibri" w:cs="Calibri"/>
          <w:bCs/>
        </w:rPr>
        <w:t>y chosen due to the</w:t>
      </w:r>
      <w:r w:rsidR="009B68CF" w:rsidRPr="00FD163C">
        <w:rPr>
          <w:rFonts w:ascii="Calibri" w:hAnsi="Calibri" w:cs="Calibri"/>
          <w:bCs/>
        </w:rPr>
        <w:t xml:space="preserve"> </w:t>
      </w:r>
      <w:r w:rsidR="009B68CF">
        <w:rPr>
          <w:rFonts w:ascii="Calibri" w:hAnsi="Calibri" w:cs="Calibri"/>
          <w:bCs/>
        </w:rPr>
        <w:t>copy number status of the</w:t>
      </w:r>
      <w:r w:rsidR="009B68CF" w:rsidRPr="00FD163C">
        <w:rPr>
          <w:rFonts w:ascii="Calibri" w:hAnsi="Calibri" w:cs="Calibri"/>
          <w:bCs/>
        </w:rPr>
        <w:t xml:space="preserve"> </w:t>
      </w:r>
      <w:r w:rsidR="009B68CF" w:rsidRPr="00553E63">
        <w:rPr>
          <w:rFonts w:ascii="Calibri" w:hAnsi="Calibri" w:cs="Calibri"/>
          <w:bCs/>
          <w:i/>
        </w:rPr>
        <w:t xml:space="preserve">H2AFX </w:t>
      </w:r>
      <w:r w:rsidR="009B68CF" w:rsidRPr="00FD163C">
        <w:rPr>
          <w:rFonts w:ascii="Calibri" w:hAnsi="Calibri" w:cs="Calibri"/>
          <w:bCs/>
        </w:rPr>
        <w:t xml:space="preserve">gene. Additionally, two controls were used </w:t>
      </w:r>
      <w:r w:rsidR="009B68CF">
        <w:rPr>
          <w:rFonts w:ascii="Calibri" w:hAnsi="Calibri" w:cs="Calibri"/>
          <w:bCs/>
        </w:rPr>
        <w:t>in the project,</w:t>
      </w:r>
      <w:r w:rsidR="009B68CF" w:rsidRPr="00FD163C">
        <w:rPr>
          <w:rFonts w:ascii="Calibri" w:hAnsi="Calibri" w:cs="Calibri"/>
          <w:bCs/>
        </w:rPr>
        <w:t xml:space="preserve"> which included a well characterised breast cancer cell line MCF7, and a non-tumour breast cell line MCF10A. With each of the 6 cell lines, I proposed to </w:t>
      </w:r>
      <w:r w:rsidR="00AC0A73">
        <w:rPr>
          <w:rFonts w:ascii="Calibri" w:hAnsi="Calibri" w:cs="Calibri"/>
          <w:bCs/>
        </w:rPr>
        <w:t xml:space="preserve">count and </w:t>
      </w:r>
      <w:r w:rsidR="009B68CF" w:rsidRPr="00FD163C">
        <w:rPr>
          <w:rFonts w:ascii="Calibri" w:hAnsi="Calibri" w:cs="Calibri"/>
          <w:bCs/>
        </w:rPr>
        <w:t xml:space="preserve">manipulate the cells to form spheroids using the </w:t>
      </w:r>
      <w:r w:rsidR="00AC0A73">
        <w:rPr>
          <w:rFonts w:ascii="Calibri" w:hAnsi="Calibri" w:cs="Calibri"/>
          <w:bCs/>
        </w:rPr>
        <w:t>‘hanging d</w:t>
      </w:r>
      <w:r w:rsidR="009B68CF" w:rsidRPr="00FD163C">
        <w:rPr>
          <w:rFonts w:ascii="Calibri" w:hAnsi="Calibri" w:cs="Calibri"/>
          <w:bCs/>
        </w:rPr>
        <w:t>rop</w:t>
      </w:r>
      <w:r w:rsidR="00AC0A73">
        <w:rPr>
          <w:rFonts w:ascii="Calibri" w:hAnsi="Calibri" w:cs="Calibri"/>
          <w:bCs/>
        </w:rPr>
        <w:t>’</w:t>
      </w:r>
      <w:r w:rsidR="009B68CF" w:rsidRPr="00FD163C">
        <w:rPr>
          <w:rFonts w:ascii="Calibri" w:hAnsi="Calibri" w:cs="Calibri"/>
          <w:bCs/>
        </w:rPr>
        <w:t xml:space="preserve"> method and the </w:t>
      </w:r>
      <w:r w:rsidR="00AC0A73">
        <w:rPr>
          <w:rFonts w:ascii="Calibri" w:hAnsi="Calibri" w:cs="Calibri"/>
          <w:bCs/>
        </w:rPr>
        <w:t>‘low-a</w:t>
      </w:r>
      <w:r w:rsidR="009B68CF" w:rsidRPr="00FD163C">
        <w:rPr>
          <w:rFonts w:ascii="Calibri" w:hAnsi="Calibri" w:cs="Calibri"/>
          <w:bCs/>
        </w:rPr>
        <w:t>dhesion</w:t>
      </w:r>
      <w:r w:rsidR="00AC0A73">
        <w:rPr>
          <w:rFonts w:ascii="Calibri" w:hAnsi="Calibri" w:cs="Calibri"/>
          <w:bCs/>
        </w:rPr>
        <w:t>’</w:t>
      </w:r>
      <w:r w:rsidR="009B68CF" w:rsidRPr="00FD163C">
        <w:rPr>
          <w:rFonts w:ascii="Calibri" w:hAnsi="Calibri" w:cs="Calibri"/>
          <w:bCs/>
        </w:rPr>
        <w:t xml:space="preserve"> method. Both methods forced </w:t>
      </w:r>
      <w:r w:rsidR="00AC0A73">
        <w:rPr>
          <w:rFonts w:ascii="Calibri" w:hAnsi="Calibri" w:cs="Calibri"/>
          <w:bCs/>
        </w:rPr>
        <w:t xml:space="preserve">the </w:t>
      </w:r>
      <w:r w:rsidR="009B68CF" w:rsidRPr="00FD163C">
        <w:rPr>
          <w:rFonts w:ascii="Calibri" w:hAnsi="Calibri" w:cs="Calibri"/>
          <w:bCs/>
        </w:rPr>
        <w:t xml:space="preserve">cells to interact with each other in </w:t>
      </w:r>
      <w:r w:rsidR="00AC0A73" w:rsidRPr="00FD163C">
        <w:rPr>
          <w:rFonts w:ascii="Calibri" w:hAnsi="Calibri" w:cs="Calibri"/>
          <w:bCs/>
        </w:rPr>
        <w:t>alternative</w:t>
      </w:r>
      <w:r w:rsidR="00AC0A73" w:rsidRPr="00AC0A73">
        <w:rPr>
          <w:rFonts w:ascii="Calibri" w:hAnsi="Calibri" w:cs="Calibri"/>
          <w:bCs/>
        </w:rPr>
        <w:t xml:space="preserve"> </w:t>
      </w:r>
      <w:r w:rsidR="00AC0A73" w:rsidRPr="00FD163C">
        <w:rPr>
          <w:rFonts w:ascii="Calibri" w:hAnsi="Calibri" w:cs="Calibri"/>
          <w:bCs/>
        </w:rPr>
        <w:t>ways</w:t>
      </w:r>
      <w:r w:rsidR="00AC0A73">
        <w:rPr>
          <w:rFonts w:ascii="Calibri" w:hAnsi="Calibri" w:cs="Calibri"/>
          <w:bCs/>
        </w:rPr>
        <w:t xml:space="preserve"> as compared to 2D cultures grown in flasks or well plates.</w:t>
      </w:r>
      <w:r w:rsidR="00985F2F">
        <w:rPr>
          <w:rFonts w:ascii="Calibri" w:hAnsi="Calibri" w:cs="Calibri"/>
          <w:bCs/>
        </w:rPr>
        <w:t xml:space="preserve"> The ‘hanging d</w:t>
      </w:r>
      <w:r w:rsidR="009B68CF" w:rsidRPr="00FD163C">
        <w:rPr>
          <w:rFonts w:ascii="Calibri" w:hAnsi="Calibri" w:cs="Calibri"/>
          <w:bCs/>
        </w:rPr>
        <w:t>rop</w:t>
      </w:r>
      <w:r w:rsidR="00985F2F">
        <w:rPr>
          <w:rFonts w:ascii="Calibri" w:hAnsi="Calibri" w:cs="Calibri"/>
          <w:bCs/>
        </w:rPr>
        <w:t>’ m</w:t>
      </w:r>
      <w:r w:rsidR="009B68CF" w:rsidRPr="00FD163C">
        <w:rPr>
          <w:rFonts w:ascii="Calibri" w:hAnsi="Calibri" w:cs="Calibri"/>
          <w:bCs/>
        </w:rPr>
        <w:t xml:space="preserve">ethod relied on natural gravitational settlement </w:t>
      </w:r>
      <w:r w:rsidR="00985F2F">
        <w:rPr>
          <w:rFonts w:ascii="Calibri" w:hAnsi="Calibri" w:cs="Calibri"/>
          <w:bCs/>
        </w:rPr>
        <w:t xml:space="preserve">of </w:t>
      </w:r>
      <w:r w:rsidR="00985F2F" w:rsidRPr="00FD163C">
        <w:rPr>
          <w:rFonts w:ascii="Calibri" w:hAnsi="Calibri" w:cs="Calibri"/>
          <w:bCs/>
        </w:rPr>
        <w:t>cell</w:t>
      </w:r>
      <w:r w:rsidR="00985F2F">
        <w:rPr>
          <w:rFonts w:ascii="Calibri" w:hAnsi="Calibri" w:cs="Calibri"/>
          <w:bCs/>
        </w:rPr>
        <w:t>s when placed in small volumes of media and then upturned in a humid culture environment. The ‘low-adhesion’ methods required the treatment of 96-well tissue culture plates with agarose to prevent cells from sticking and then a centrifugation step to induce the cells to adhere to initiate the formation of a spheroid.</w:t>
      </w:r>
    </w:p>
    <w:p w14:paraId="11F1CA43" w14:textId="77777777" w:rsidR="00FD163C" w:rsidRDefault="00FD163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03E9297C" w14:textId="022E16E7" w:rsidR="00AC0A73" w:rsidRDefault="00AC0A73" w:rsidP="00AC0A7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Initially</w:t>
      </w:r>
      <w:r w:rsidR="00576213">
        <w:rPr>
          <w:rFonts w:ascii="Calibri" w:hAnsi="Calibri" w:cs="Calibri"/>
          <w:bCs/>
        </w:rPr>
        <w:t>,</w:t>
      </w:r>
      <w:r>
        <w:rPr>
          <w:rFonts w:ascii="Calibri" w:hAnsi="Calibri" w:cs="Calibri"/>
          <w:bCs/>
        </w:rPr>
        <w:t xml:space="preserve"> we aimed to characterise aspects of the DNA damage response using γH2AX as a marker in immunofluorescence experiments. It took rather longer than anticipated to optimise the culture conditions and then to establish the protocols for fixation, embedding, section</w:t>
      </w:r>
      <w:r w:rsidR="00CB0642">
        <w:rPr>
          <w:rFonts w:ascii="Calibri" w:hAnsi="Calibri" w:cs="Calibri"/>
          <w:bCs/>
        </w:rPr>
        <w:t>ing</w:t>
      </w:r>
      <w:r>
        <w:rPr>
          <w:rFonts w:ascii="Calibri" w:hAnsi="Calibri" w:cs="Calibri"/>
          <w:bCs/>
        </w:rPr>
        <w:t xml:space="preserve"> and staining. During the time frame of this project</w:t>
      </w:r>
      <w:r w:rsidR="00CB0642">
        <w:rPr>
          <w:rFonts w:ascii="Calibri" w:hAnsi="Calibri" w:cs="Calibri"/>
          <w:bCs/>
        </w:rPr>
        <w:t>,</w:t>
      </w:r>
      <w:r>
        <w:rPr>
          <w:rFonts w:ascii="Calibri" w:hAnsi="Calibri" w:cs="Calibri"/>
          <w:bCs/>
        </w:rPr>
        <w:t xml:space="preserve"> we unfortunately did not manage to optimise this staining on the spheroid sections. However, we did manage to establish robust proto</w:t>
      </w:r>
      <w:r w:rsidR="00985F2F">
        <w:rPr>
          <w:rFonts w:ascii="Calibri" w:hAnsi="Calibri" w:cs="Calibri"/>
          <w:bCs/>
        </w:rPr>
        <w:t>cols for spheroid formation in 4</w:t>
      </w:r>
      <w:r>
        <w:rPr>
          <w:rFonts w:ascii="Calibri" w:hAnsi="Calibri" w:cs="Calibri"/>
          <w:bCs/>
        </w:rPr>
        <w:t xml:space="preserve"> of the</w:t>
      </w:r>
      <w:r w:rsidR="00576213">
        <w:rPr>
          <w:rFonts w:ascii="Calibri" w:hAnsi="Calibri" w:cs="Calibri"/>
          <w:bCs/>
        </w:rPr>
        <w:t xml:space="preserve"> 6</w:t>
      </w:r>
      <w:r>
        <w:rPr>
          <w:rFonts w:ascii="Calibri" w:hAnsi="Calibri" w:cs="Calibri"/>
          <w:bCs/>
        </w:rPr>
        <w:t xml:space="preserve"> cell lines. We spent the time optimising the techniques and characterising the spheroids using H&amp;E staining and also established protocols for RNA extraction and performed some preliminary quantitative PCR reactions. The outcomes will be further elaborated in the later section of this report.</w:t>
      </w:r>
    </w:p>
    <w:p w14:paraId="394D8CD7"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F20E5ED" w14:textId="77777777" w:rsidR="00B0486B" w:rsidRPr="008508F9" w:rsidRDefault="00B0486B" w:rsidP="00B0486B">
      <w:pPr>
        <w:suppressAutoHyphens/>
        <w:rPr>
          <w:rFonts w:ascii="Calibri" w:hAnsi="Calibri" w:cs="Calibri"/>
          <w:b/>
          <w:sz w:val="22"/>
          <w:szCs w:val="22"/>
        </w:rPr>
      </w:pPr>
      <w:bookmarkStart w:id="0" w:name="_Hlk18678488"/>
      <w:r w:rsidRPr="008508F9">
        <w:rPr>
          <w:rFonts w:ascii="Calibri" w:hAnsi="Calibri" w:cs="Calibri"/>
          <w:b/>
          <w:sz w:val="22"/>
          <w:szCs w:val="22"/>
        </w:rPr>
        <w:t>Project Outcomes and Experience Gained by the Student (no more than 700 words)</w:t>
      </w:r>
    </w:p>
    <w:p w14:paraId="5C219C6C" w14:textId="77777777" w:rsidR="00483E79" w:rsidRDefault="00483E79"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bookmarkStart w:id="1" w:name="_Hlk18071739"/>
      <w:r w:rsidRPr="00065225">
        <w:rPr>
          <w:rFonts w:ascii="Calibri" w:hAnsi="Calibri" w:cs="Calibri"/>
          <w:b/>
        </w:rPr>
        <w:t>Project Outcomes:</w:t>
      </w:r>
      <w:r>
        <w:rPr>
          <w:rFonts w:ascii="Calibri" w:hAnsi="Calibri" w:cs="Calibri"/>
          <w:bCs/>
        </w:rPr>
        <w:t xml:space="preserve"> </w:t>
      </w:r>
    </w:p>
    <w:p w14:paraId="107AC7A9" w14:textId="497C2A04" w:rsidR="0098144A" w:rsidRDefault="0098144A"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514A4B80" w14:textId="3927748E" w:rsidR="00F340A3" w:rsidRDefault="00066296"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M</w:t>
      </w:r>
      <w:r w:rsidR="00F340A3" w:rsidRPr="00FD163C">
        <w:rPr>
          <w:rFonts w:ascii="Calibri" w:hAnsi="Calibri" w:cs="Calibri"/>
          <w:bCs/>
        </w:rPr>
        <w:t xml:space="preserve">y goal was to characterise each cell line </w:t>
      </w:r>
      <w:r w:rsidR="00F340A3">
        <w:rPr>
          <w:rFonts w:ascii="Calibri" w:hAnsi="Calibri" w:cs="Calibri"/>
          <w:bCs/>
        </w:rPr>
        <w:t xml:space="preserve">grown as </w:t>
      </w:r>
      <w:r w:rsidR="00F340A3" w:rsidRPr="00FD163C">
        <w:rPr>
          <w:rFonts w:ascii="Calibri" w:hAnsi="Calibri" w:cs="Calibri"/>
          <w:bCs/>
        </w:rPr>
        <w:t>spheroid</w:t>
      </w:r>
      <w:r w:rsidR="00F340A3">
        <w:rPr>
          <w:rFonts w:ascii="Calibri" w:hAnsi="Calibri" w:cs="Calibri"/>
          <w:bCs/>
        </w:rPr>
        <w:t>s using the following methodology;</w:t>
      </w:r>
    </w:p>
    <w:p w14:paraId="2A3F54AE" w14:textId="77777777" w:rsidR="00F340A3" w:rsidRPr="00FD163C" w:rsidRDefault="00F340A3"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5AA04F42" w14:textId="77777777" w:rsidR="00F340A3" w:rsidRDefault="00F340A3"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color w:val="000000"/>
        </w:rPr>
      </w:pPr>
      <w:r w:rsidRPr="00FD163C">
        <w:rPr>
          <w:rFonts w:ascii="Calibri" w:hAnsi="Calibri" w:cs="Calibri"/>
          <w:bCs/>
        </w:rPr>
        <w:t>1.</w:t>
      </w:r>
      <w:r w:rsidRPr="00FD163C">
        <w:rPr>
          <w:rFonts w:ascii="Calibri" w:hAnsi="Calibri" w:cs="Calibri"/>
          <w:bCs/>
        </w:rPr>
        <w:tab/>
      </w:r>
      <w:r>
        <w:rPr>
          <w:rFonts w:ascii="Calibri" w:hAnsi="Calibri" w:cs="Calibri"/>
          <w:bCs/>
        </w:rPr>
        <w:t xml:space="preserve">I kept a daily cell/spheroid diary </w:t>
      </w:r>
      <w:r w:rsidRPr="00FD163C">
        <w:rPr>
          <w:rFonts w:ascii="Calibri" w:hAnsi="Calibri" w:cs="Calibri"/>
          <w:bCs/>
        </w:rPr>
        <w:t xml:space="preserve">to evaluate </w:t>
      </w:r>
      <w:r>
        <w:rPr>
          <w:rFonts w:ascii="Calibri" w:hAnsi="Calibri" w:cs="Calibri"/>
          <w:bCs/>
        </w:rPr>
        <w:t>the growth</w:t>
      </w:r>
      <w:r w:rsidRPr="00FD163C">
        <w:rPr>
          <w:rFonts w:ascii="Calibri" w:hAnsi="Calibri" w:cs="Calibri"/>
          <w:bCs/>
        </w:rPr>
        <w:t xml:space="preserve"> </w:t>
      </w:r>
      <w:r>
        <w:rPr>
          <w:rFonts w:ascii="Calibri" w:hAnsi="Calibri" w:cs="Calibri"/>
          <w:bCs/>
        </w:rPr>
        <w:t>of each cell line as spheroids.</w:t>
      </w:r>
      <w:r w:rsidRPr="00F340A3">
        <w:rPr>
          <w:rFonts w:ascii="Calibri" w:hAnsi="Calibri" w:cs="Calibri"/>
          <w:bCs/>
          <w:color w:val="000000"/>
        </w:rPr>
        <w:t xml:space="preserve"> </w:t>
      </w:r>
      <w:r w:rsidRPr="00166043">
        <w:rPr>
          <w:rFonts w:ascii="Calibri" w:hAnsi="Calibri" w:cs="Calibri"/>
          <w:bCs/>
          <w:color w:val="000000"/>
        </w:rPr>
        <w:t>I us</w:t>
      </w:r>
      <w:r>
        <w:rPr>
          <w:rFonts w:ascii="Calibri" w:hAnsi="Calibri" w:cs="Calibri"/>
          <w:bCs/>
          <w:color w:val="000000"/>
        </w:rPr>
        <w:t>ed</w:t>
      </w:r>
      <w:r w:rsidRPr="00166043">
        <w:rPr>
          <w:rFonts w:ascii="Calibri" w:hAnsi="Calibri" w:cs="Calibri"/>
          <w:bCs/>
          <w:color w:val="000000"/>
        </w:rPr>
        <w:t xml:space="preserve"> a variety of suspension densities and cultivation time periods to optimise their growth</w:t>
      </w:r>
      <w:r>
        <w:rPr>
          <w:rFonts w:ascii="Calibri" w:hAnsi="Calibri" w:cs="Calibri"/>
          <w:bCs/>
          <w:color w:val="000000"/>
        </w:rPr>
        <w:t xml:space="preserve"> and recorded this by </w:t>
      </w:r>
      <w:r w:rsidR="00066296">
        <w:rPr>
          <w:rFonts w:ascii="Calibri" w:hAnsi="Calibri" w:cs="Calibri"/>
          <w:bCs/>
          <w:color w:val="000000"/>
        </w:rPr>
        <w:t xml:space="preserve">light </w:t>
      </w:r>
      <w:r>
        <w:rPr>
          <w:rFonts w:ascii="Calibri" w:hAnsi="Calibri" w:cs="Calibri"/>
          <w:bCs/>
          <w:color w:val="000000"/>
        </w:rPr>
        <w:t>microscopy</w:t>
      </w:r>
      <w:r w:rsidR="00AC24C0">
        <w:rPr>
          <w:rFonts w:ascii="Calibri" w:hAnsi="Calibri" w:cs="Calibri"/>
          <w:bCs/>
          <w:color w:val="000000"/>
        </w:rPr>
        <w:t xml:space="preserve"> (Figure 1)</w:t>
      </w:r>
      <w:r>
        <w:rPr>
          <w:rFonts w:ascii="Calibri" w:hAnsi="Calibri" w:cs="Calibri"/>
          <w:bCs/>
          <w:color w:val="000000"/>
        </w:rPr>
        <w:t>.</w:t>
      </w:r>
    </w:p>
    <w:bookmarkEnd w:id="0"/>
    <w:p w14:paraId="530D6BB8" w14:textId="2C4B86F0" w:rsidR="002274E0" w:rsidRPr="00FD163C" w:rsidRDefault="00566D2F" w:rsidP="002274E0">
      <w:pPr>
        <w:pBdr>
          <w:top w:val="single" w:sz="4" w:space="1" w:color="auto"/>
          <w:left w:val="single" w:sz="4" w:space="4" w:color="auto"/>
          <w:bottom w:val="single" w:sz="4" w:space="1" w:color="auto"/>
          <w:right w:val="single" w:sz="4" w:space="4" w:color="auto"/>
        </w:pBdr>
        <w:suppressAutoHyphens/>
        <w:jc w:val="both"/>
        <w:rPr>
          <w:rFonts w:ascii="Calibri" w:hAnsi="Calibri" w:cs="Calibri"/>
          <w:b/>
        </w:rPr>
      </w:pPr>
      <w:r>
        <w:rPr>
          <w:rFonts w:ascii="Calibri" w:hAnsi="Calibri" w:cs="Calibri"/>
          <w:b/>
          <w:noProof/>
        </w:rPr>
        <w:drawing>
          <wp:inline distT="0" distB="0" distL="0" distR="0" wp14:anchorId="6F8F45E7" wp14:editId="76977AB6">
            <wp:extent cx="5689600" cy="2463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9600" cy="2463800"/>
                    </a:xfrm>
                    <a:prstGeom prst="rect">
                      <a:avLst/>
                    </a:prstGeom>
                    <a:noFill/>
                    <a:ln>
                      <a:noFill/>
                    </a:ln>
                  </pic:spPr>
                </pic:pic>
              </a:graphicData>
            </a:graphic>
          </wp:inline>
        </w:drawing>
      </w:r>
    </w:p>
    <w:p w14:paraId="44EA5C64" w14:textId="4E82D1A0" w:rsidR="00066296" w:rsidRDefault="002274E0" w:rsidP="002274E0">
      <w:pPr>
        <w:pBdr>
          <w:top w:val="single" w:sz="4" w:space="1" w:color="auto"/>
          <w:left w:val="single" w:sz="4" w:space="4" w:color="auto"/>
          <w:bottom w:val="single" w:sz="4" w:space="1" w:color="auto"/>
          <w:right w:val="single" w:sz="4" w:space="4" w:color="auto"/>
        </w:pBdr>
        <w:suppressAutoHyphens/>
        <w:jc w:val="both"/>
        <w:rPr>
          <w:rFonts w:ascii="Calibri" w:hAnsi="Calibri" w:cs="Calibri"/>
          <w:bCs/>
          <w:i/>
          <w:iCs/>
        </w:rPr>
      </w:pPr>
      <w:bookmarkStart w:id="2" w:name="_Hlk18676971"/>
      <w:r w:rsidRPr="00065225">
        <w:rPr>
          <w:rFonts w:ascii="Calibri" w:hAnsi="Calibri" w:cs="Calibri"/>
          <w:b/>
          <w:i/>
          <w:iCs/>
        </w:rPr>
        <w:t xml:space="preserve">Figure 1: </w:t>
      </w:r>
      <w:r w:rsidR="00066296">
        <w:rPr>
          <w:rFonts w:ascii="Calibri" w:hAnsi="Calibri" w:cs="Calibri"/>
          <w:b/>
          <w:i/>
          <w:iCs/>
        </w:rPr>
        <w:t>Light microscopy</w:t>
      </w:r>
      <w:r w:rsidRPr="00065225">
        <w:rPr>
          <w:rFonts w:ascii="Calibri" w:hAnsi="Calibri" w:cs="Calibri"/>
          <w:b/>
          <w:i/>
          <w:iCs/>
        </w:rPr>
        <w:t xml:space="preserve"> image</w:t>
      </w:r>
      <w:r w:rsidR="00066296">
        <w:rPr>
          <w:rFonts w:ascii="Calibri" w:hAnsi="Calibri" w:cs="Calibri"/>
          <w:b/>
          <w:i/>
          <w:iCs/>
        </w:rPr>
        <w:t>s</w:t>
      </w:r>
      <w:r w:rsidRPr="00065225">
        <w:rPr>
          <w:rFonts w:ascii="Calibri" w:hAnsi="Calibri" w:cs="Calibri"/>
          <w:b/>
          <w:i/>
          <w:iCs/>
        </w:rPr>
        <w:t xml:space="preserve"> of spheroids. </w:t>
      </w:r>
      <w:r>
        <w:rPr>
          <w:rFonts w:ascii="Calibri" w:hAnsi="Calibri" w:cs="Calibri"/>
          <w:bCs/>
          <w:i/>
          <w:iCs/>
        </w:rPr>
        <w:t>E</w:t>
      </w:r>
      <w:r w:rsidRPr="00FD163C">
        <w:rPr>
          <w:rFonts w:ascii="Calibri" w:hAnsi="Calibri" w:cs="Calibri"/>
          <w:bCs/>
          <w:i/>
          <w:iCs/>
        </w:rPr>
        <w:t xml:space="preserve">ach cell line at its optimal </w:t>
      </w:r>
      <w:r w:rsidR="00AC24C0">
        <w:rPr>
          <w:rFonts w:ascii="Calibri" w:hAnsi="Calibri" w:cs="Calibri"/>
          <w:bCs/>
          <w:i/>
          <w:iCs/>
        </w:rPr>
        <w:t xml:space="preserve">starting </w:t>
      </w:r>
      <w:r w:rsidRPr="00FD163C">
        <w:rPr>
          <w:rFonts w:ascii="Calibri" w:hAnsi="Calibri" w:cs="Calibri"/>
          <w:bCs/>
          <w:i/>
          <w:iCs/>
        </w:rPr>
        <w:t>cell density and cultivation time period</w:t>
      </w:r>
      <w:r w:rsidR="00AC24C0">
        <w:rPr>
          <w:rFonts w:ascii="Calibri" w:hAnsi="Calibri" w:cs="Calibri"/>
          <w:bCs/>
          <w:i/>
          <w:iCs/>
        </w:rPr>
        <w:t xml:space="preserve">. </w:t>
      </w:r>
    </w:p>
    <w:p w14:paraId="6DE74D67" w14:textId="77777777" w:rsidR="00066296" w:rsidRDefault="00066296" w:rsidP="002274E0">
      <w:pPr>
        <w:pBdr>
          <w:top w:val="single" w:sz="4" w:space="1" w:color="auto"/>
          <w:left w:val="single" w:sz="4" w:space="4" w:color="auto"/>
          <w:bottom w:val="single" w:sz="4" w:space="1" w:color="auto"/>
          <w:right w:val="single" w:sz="4" w:space="4" w:color="auto"/>
        </w:pBdr>
        <w:suppressAutoHyphens/>
        <w:jc w:val="both"/>
        <w:rPr>
          <w:rFonts w:ascii="Calibri" w:hAnsi="Calibri" w:cs="Calibri"/>
          <w:bCs/>
          <w:i/>
          <w:iCs/>
        </w:rPr>
      </w:pPr>
    </w:p>
    <w:p w14:paraId="6E46FB38" w14:textId="6AC48EC7" w:rsidR="00CB0642" w:rsidRDefault="00066296" w:rsidP="00066296">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 xml:space="preserve">I was able to successfully culture 4 of the 6 cell lines as spheroids; the normal breast line, MCF10A, commonly used MCF7 cells and the luminal B-derived cells lines BT474 and CAMA-1. The other cell lines, BT483 and MDA-MB-134-VI did not form </w:t>
      </w:r>
      <w:r w:rsidR="00CB0642">
        <w:rPr>
          <w:rFonts w:ascii="Calibri" w:hAnsi="Calibri" w:cs="Calibri"/>
          <w:bCs/>
        </w:rPr>
        <w:t xml:space="preserve">stable </w:t>
      </w:r>
      <w:r>
        <w:rPr>
          <w:rFonts w:ascii="Calibri" w:hAnsi="Calibri" w:cs="Calibri"/>
          <w:bCs/>
        </w:rPr>
        <w:t>spheroid structures using either of the methods tested.</w:t>
      </w:r>
      <w:r w:rsidR="00CB0642">
        <w:rPr>
          <w:rFonts w:ascii="Calibri" w:hAnsi="Calibri" w:cs="Calibri"/>
          <w:bCs/>
        </w:rPr>
        <w:t xml:space="preserve"> When manipulating them, such as changing media or fixing or even slight </w:t>
      </w:r>
      <w:proofErr w:type="gramStart"/>
      <w:r w:rsidR="00CB0642">
        <w:rPr>
          <w:rFonts w:ascii="Calibri" w:hAnsi="Calibri" w:cs="Calibri"/>
          <w:bCs/>
        </w:rPr>
        <w:t>movements,  resulted</w:t>
      </w:r>
      <w:proofErr w:type="gramEnd"/>
      <w:r w:rsidR="00CB0642">
        <w:rPr>
          <w:rFonts w:ascii="Calibri" w:hAnsi="Calibri" w:cs="Calibri"/>
          <w:bCs/>
        </w:rPr>
        <w:t xml:space="preserve"> in the spheroid structure being disrupted.</w:t>
      </w:r>
      <w:r w:rsidR="00777584">
        <w:rPr>
          <w:rFonts w:ascii="Calibri" w:hAnsi="Calibri" w:cs="Calibri"/>
          <w:bCs/>
        </w:rPr>
        <w:t xml:space="preserve"> The luminal A-derived cell lines</w:t>
      </w:r>
      <w:r w:rsidR="00CB0642">
        <w:rPr>
          <w:rFonts w:ascii="Calibri" w:hAnsi="Calibri" w:cs="Calibri"/>
          <w:bCs/>
        </w:rPr>
        <w:t xml:space="preserve"> appeared to</w:t>
      </w:r>
      <w:r w:rsidR="00777584">
        <w:rPr>
          <w:rFonts w:ascii="Calibri" w:hAnsi="Calibri" w:cs="Calibri"/>
          <w:bCs/>
        </w:rPr>
        <w:t xml:space="preserve"> lack the same </w:t>
      </w:r>
      <w:r w:rsidR="00C32CD8">
        <w:rPr>
          <w:rFonts w:ascii="Calibri" w:hAnsi="Calibri" w:cs="Calibri"/>
          <w:bCs/>
        </w:rPr>
        <w:t xml:space="preserve">cell-cell </w:t>
      </w:r>
      <w:r w:rsidR="00777584">
        <w:rPr>
          <w:rFonts w:ascii="Calibri" w:hAnsi="Calibri" w:cs="Calibri"/>
          <w:bCs/>
        </w:rPr>
        <w:t>adhesion</w:t>
      </w:r>
      <w:r w:rsidR="00C32CD8">
        <w:rPr>
          <w:rFonts w:ascii="Calibri" w:hAnsi="Calibri" w:cs="Calibri"/>
          <w:bCs/>
        </w:rPr>
        <w:t xml:space="preserve"> as</w:t>
      </w:r>
      <w:r w:rsidR="00CB0642">
        <w:rPr>
          <w:rFonts w:ascii="Calibri" w:hAnsi="Calibri" w:cs="Calibri"/>
          <w:bCs/>
        </w:rPr>
        <w:t xml:space="preserve"> those derived from</w:t>
      </w:r>
      <w:r w:rsidR="00C32CD8">
        <w:rPr>
          <w:rFonts w:ascii="Calibri" w:hAnsi="Calibri" w:cs="Calibri"/>
          <w:bCs/>
        </w:rPr>
        <w:t xml:space="preserve"> luminal-B</w:t>
      </w:r>
      <w:r w:rsidR="00CB0642">
        <w:rPr>
          <w:rFonts w:ascii="Calibri" w:hAnsi="Calibri" w:cs="Calibri"/>
          <w:bCs/>
        </w:rPr>
        <w:t xml:space="preserve"> tumours. </w:t>
      </w:r>
    </w:p>
    <w:p w14:paraId="2E984B3D" w14:textId="1B885C12" w:rsidR="00066296" w:rsidRDefault="00066296" w:rsidP="002274E0">
      <w:pPr>
        <w:pBdr>
          <w:top w:val="single" w:sz="4" w:space="1" w:color="auto"/>
          <w:left w:val="single" w:sz="4" w:space="4" w:color="auto"/>
          <w:bottom w:val="single" w:sz="4" w:space="1" w:color="auto"/>
          <w:right w:val="single" w:sz="4" w:space="4" w:color="auto"/>
        </w:pBdr>
        <w:suppressAutoHyphens/>
        <w:jc w:val="both"/>
        <w:rPr>
          <w:rFonts w:ascii="Calibri" w:hAnsi="Calibri" w:cs="Calibri"/>
          <w:bCs/>
          <w:i/>
          <w:iCs/>
        </w:rPr>
      </w:pPr>
    </w:p>
    <w:bookmarkEnd w:id="2"/>
    <w:p w14:paraId="2ADED227" w14:textId="77777777" w:rsidR="00562FB4" w:rsidRDefault="00562FB4"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4130FEC8" w14:textId="1B18F536" w:rsidR="00F340A3" w:rsidRDefault="00F340A3"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bookmarkStart w:id="3" w:name="_Hlk18676714"/>
      <w:r w:rsidRPr="00FD163C">
        <w:rPr>
          <w:rFonts w:ascii="Calibri" w:hAnsi="Calibri" w:cs="Calibri"/>
          <w:bCs/>
        </w:rPr>
        <w:t>2.</w:t>
      </w:r>
      <w:r w:rsidRPr="00FD163C">
        <w:rPr>
          <w:rFonts w:ascii="Calibri" w:hAnsi="Calibri" w:cs="Calibri"/>
          <w:bCs/>
        </w:rPr>
        <w:tab/>
      </w:r>
      <w:r>
        <w:rPr>
          <w:rFonts w:ascii="Calibri" w:hAnsi="Calibri" w:cs="Calibri"/>
          <w:bCs/>
        </w:rPr>
        <w:t xml:space="preserve">I used </w:t>
      </w:r>
      <w:r w:rsidRPr="00FD163C">
        <w:rPr>
          <w:rFonts w:ascii="Calibri" w:hAnsi="Calibri" w:cs="Calibri"/>
          <w:bCs/>
        </w:rPr>
        <w:t xml:space="preserve">Haematoxylin </w:t>
      </w:r>
      <w:r>
        <w:rPr>
          <w:rFonts w:ascii="Calibri" w:hAnsi="Calibri" w:cs="Calibri"/>
          <w:bCs/>
        </w:rPr>
        <w:t xml:space="preserve">&amp; </w:t>
      </w:r>
      <w:r w:rsidRPr="00FD163C">
        <w:rPr>
          <w:rFonts w:ascii="Calibri" w:hAnsi="Calibri" w:cs="Calibri"/>
          <w:bCs/>
        </w:rPr>
        <w:t xml:space="preserve">Eosin </w:t>
      </w:r>
      <w:r>
        <w:rPr>
          <w:rFonts w:ascii="Calibri" w:hAnsi="Calibri" w:cs="Calibri"/>
          <w:bCs/>
        </w:rPr>
        <w:t>s</w:t>
      </w:r>
      <w:r w:rsidRPr="00FD163C">
        <w:rPr>
          <w:rFonts w:ascii="Calibri" w:hAnsi="Calibri" w:cs="Calibri"/>
          <w:bCs/>
        </w:rPr>
        <w:t>taining</w:t>
      </w:r>
      <w:r>
        <w:rPr>
          <w:rFonts w:ascii="Calibri" w:hAnsi="Calibri" w:cs="Calibri"/>
          <w:bCs/>
        </w:rPr>
        <w:t xml:space="preserve"> to characterise the morphology of the spheroids. </w:t>
      </w:r>
      <w:r w:rsidR="00E72C6D">
        <w:rPr>
          <w:rFonts w:ascii="Calibri" w:hAnsi="Calibri" w:cs="Calibri"/>
          <w:bCs/>
        </w:rPr>
        <w:t xml:space="preserve">They were fixed in a 4% PFA and </w:t>
      </w:r>
      <w:r w:rsidR="00AC24C0">
        <w:rPr>
          <w:rFonts w:ascii="Calibri" w:hAnsi="Calibri" w:cs="Calibri"/>
          <w:bCs/>
        </w:rPr>
        <w:t>placed</w:t>
      </w:r>
      <w:r w:rsidR="00E72C6D">
        <w:rPr>
          <w:rFonts w:ascii="Calibri" w:hAnsi="Calibri" w:cs="Calibri"/>
          <w:bCs/>
        </w:rPr>
        <w:t xml:space="preserve"> in a 2% agarose mould</w:t>
      </w:r>
      <w:r w:rsidR="00AC24C0">
        <w:rPr>
          <w:rFonts w:ascii="Calibri" w:hAnsi="Calibri" w:cs="Calibri"/>
          <w:bCs/>
        </w:rPr>
        <w:t xml:space="preserve"> prior to processing, clearing and embedding in paraffin wax</w:t>
      </w:r>
      <w:r w:rsidR="00E72C6D">
        <w:rPr>
          <w:rFonts w:ascii="Calibri" w:hAnsi="Calibri" w:cs="Calibri"/>
          <w:bCs/>
        </w:rPr>
        <w:t xml:space="preserve">. </w:t>
      </w:r>
      <w:r w:rsidR="00AC24C0">
        <w:rPr>
          <w:rFonts w:ascii="Calibri" w:hAnsi="Calibri" w:cs="Calibri"/>
          <w:bCs/>
        </w:rPr>
        <w:t>Sectioned were stained with H&amp;E and then imaged (Figure 2).</w:t>
      </w:r>
    </w:p>
    <w:bookmarkEnd w:id="3"/>
    <w:p w14:paraId="0FAB059E" w14:textId="4EA7EA58" w:rsidR="002274E0" w:rsidRPr="00FD163C" w:rsidRDefault="00566D2F" w:rsidP="002274E0">
      <w:pPr>
        <w:pBdr>
          <w:top w:val="single" w:sz="4" w:space="1" w:color="auto"/>
          <w:left w:val="single" w:sz="4" w:space="4" w:color="auto"/>
          <w:bottom w:val="single" w:sz="4" w:space="1" w:color="auto"/>
          <w:right w:val="single" w:sz="4" w:space="4" w:color="auto"/>
        </w:pBdr>
        <w:suppressAutoHyphens/>
        <w:jc w:val="both"/>
        <w:rPr>
          <w:rFonts w:ascii="Calibri" w:hAnsi="Calibri" w:cs="Calibri"/>
          <w:b/>
        </w:rPr>
      </w:pPr>
      <w:r>
        <w:rPr>
          <w:rFonts w:ascii="Calibri" w:hAnsi="Calibri" w:cs="Calibri"/>
          <w:b/>
          <w:noProof/>
        </w:rPr>
        <w:drawing>
          <wp:inline distT="0" distB="0" distL="0" distR="0" wp14:anchorId="61CAB1D7" wp14:editId="0DE2BE37">
            <wp:extent cx="5727700" cy="191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27969" b="12546"/>
                    <a:stretch>
                      <a:fillRect/>
                    </a:stretch>
                  </pic:blipFill>
                  <pic:spPr bwMode="auto">
                    <a:xfrm>
                      <a:off x="0" y="0"/>
                      <a:ext cx="5727700" cy="1917700"/>
                    </a:xfrm>
                    <a:prstGeom prst="rect">
                      <a:avLst/>
                    </a:prstGeom>
                    <a:noFill/>
                    <a:ln>
                      <a:noFill/>
                    </a:ln>
                  </pic:spPr>
                </pic:pic>
              </a:graphicData>
            </a:graphic>
          </wp:inline>
        </w:drawing>
      </w:r>
    </w:p>
    <w:p w14:paraId="2F033266" w14:textId="4E3885AB" w:rsidR="002274E0" w:rsidRDefault="002274E0" w:rsidP="002274E0">
      <w:pPr>
        <w:pBdr>
          <w:top w:val="single" w:sz="4" w:space="1" w:color="auto"/>
          <w:left w:val="single" w:sz="4" w:space="4" w:color="auto"/>
          <w:bottom w:val="single" w:sz="4" w:space="1" w:color="auto"/>
          <w:right w:val="single" w:sz="4" w:space="4" w:color="auto"/>
        </w:pBdr>
        <w:suppressAutoHyphens/>
        <w:jc w:val="both"/>
        <w:rPr>
          <w:rFonts w:ascii="Calibri" w:hAnsi="Calibri" w:cs="Calibri"/>
          <w:bCs/>
          <w:i/>
          <w:iCs/>
        </w:rPr>
      </w:pPr>
      <w:bookmarkStart w:id="4" w:name="_Hlk18676952"/>
      <w:r w:rsidRPr="00913F3F">
        <w:rPr>
          <w:rFonts w:ascii="Calibri" w:hAnsi="Calibri" w:cs="Calibri"/>
          <w:b/>
          <w:i/>
          <w:iCs/>
        </w:rPr>
        <w:t>Figure 2: H&amp;E staining of optimised spheroids</w:t>
      </w:r>
      <w:r w:rsidR="00913F3F">
        <w:rPr>
          <w:rFonts w:ascii="Calibri" w:hAnsi="Calibri" w:cs="Calibri"/>
          <w:bCs/>
          <w:i/>
          <w:iCs/>
        </w:rPr>
        <w:t>.</w:t>
      </w:r>
    </w:p>
    <w:bookmarkEnd w:id="4"/>
    <w:p w14:paraId="28B14F25" w14:textId="5940CFB1" w:rsidR="00F340A3" w:rsidRDefault="00F340A3"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266C9923" w14:textId="75FF623A" w:rsidR="00980C15" w:rsidRDefault="00980C15"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H&amp;E staining was carried out on all 4 cell lines which were successfully cultured as spheroids. BT474 spheroids have a very characteristic donut morphology, which would be interesting to explore further, in contrast MCF10A spheroids where solid throughout.</w:t>
      </w:r>
    </w:p>
    <w:p w14:paraId="1B92BF65" w14:textId="77777777" w:rsidR="00980C15" w:rsidRDefault="00980C15"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3535FAFC" w14:textId="45600448" w:rsidR="00D73AA1" w:rsidRDefault="00F340A3"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sidRPr="00FD163C">
        <w:rPr>
          <w:rFonts w:ascii="Calibri" w:hAnsi="Calibri" w:cs="Calibri"/>
          <w:bCs/>
        </w:rPr>
        <w:t>3.</w:t>
      </w:r>
      <w:r w:rsidRPr="00FD163C">
        <w:rPr>
          <w:rFonts w:ascii="Calibri" w:hAnsi="Calibri" w:cs="Calibri"/>
          <w:bCs/>
        </w:rPr>
        <w:tab/>
      </w:r>
      <w:bookmarkStart w:id="5" w:name="_Hlk18679193"/>
      <w:r w:rsidR="00562FB4">
        <w:rPr>
          <w:rFonts w:ascii="Calibri" w:hAnsi="Calibri" w:cs="Calibri"/>
          <w:bCs/>
        </w:rPr>
        <w:t>I analysed g</w:t>
      </w:r>
      <w:r w:rsidRPr="00FD163C">
        <w:rPr>
          <w:rFonts w:ascii="Calibri" w:hAnsi="Calibri" w:cs="Calibri"/>
          <w:bCs/>
        </w:rPr>
        <w:t xml:space="preserve">ene </w:t>
      </w:r>
      <w:r w:rsidR="00562FB4">
        <w:rPr>
          <w:rFonts w:ascii="Calibri" w:hAnsi="Calibri" w:cs="Calibri"/>
          <w:bCs/>
        </w:rPr>
        <w:t>e</w:t>
      </w:r>
      <w:r w:rsidRPr="00FD163C">
        <w:rPr>
          <w:rFonts w:ascii="Calibri" w:hAnsi="Calibri" w:cs="Calibri"/>
          <w:bCs/>
        </w:rPr>
        <w:t xml:space="preserve">xpression using qPCR – I wanted to compare the level of H2AX </w:t>
      </w:r>
      <w:r w:rsidR="00D73AA1">
        <w:rPr>
          <w:rFonts w:ascii="Calibri" w:hAnsi="Calibri" w:cs="Calibri"/>
          <w:bCs/>
        </w:rPr>
        <w:t xml:space="preserve">mRNA </w:t>
      </w:r>
      <w:r w:rsidRPr="00FD163C">
        <w:rPr>
          <w:rFonts w:ascii="Calibri" w:hAnsi="Calibri" w:cs="Calibri"/>
          <w:bCs/>
        </w:rPr>
        <w:t xml:space="preserve">to determine if </w:t>
      </w:r>
      <w:r w:rsidR="00D73AA1">
        <w:rPr>
          <w:rFonts w:ascii="Calibri" w:hAnsi="Calibri" w:cs="Calibri"/>
          <w:bCs/>
        </w:rPr>
        <w:t xml:space="preserve">cells grown as spheroids showed any changes in gene expression compared to 2D culture conditions. </w:t>
      </w:r>
      <w:r w:rsidRPr="00FD163C">
        <w:rPr>
          <w:rFonts w:ascii="Calibri" w:hAnsi="Calibri" w:cs="Calibri"/>
          <w:bCs/>
        </w:rPr>
        <w:t>Additionally, I decided to quantify the levels of E-Cadherin and Zeb-1</w:t>
      </w:r>
      <w:r w:rsidR="00D73AA1">
        <w:rPr>
          <w:rFonts w:ascii="Calibri" w:hAnsi="Calibri" w:cs="Calibri"/>
          <w:bCs/>
        </w:rPr>
        <w:t>, which are genes involved in the epithelial to mesenchymal transition</w:t>
      </w:r>
      <w:r w:rsidRPr="00FD163C">
        <w:rPr>
          <w:rFonts w:ascii="Calibri" w:hAnsi="Calibri" w:cs="Calibri"/>
          <w:bCs/>
        </w:rPr>
        <w:t xml:space="preserve">. </w:t>
      </w:r>
    </w:p>
    <w:p w14:paraId="0F910CD6" w14:textId="5D7D715A" w:rsidR="00E33EFE" w:rsidRDefault="00E33EFE"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6E739ABA" w14:textId="086B78E1" w:rsidR="00E33EFE" w:rsidRDefault="00E33EFE" w:rsidP="00F340A3">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 xml:space="preserve">H2AX expression increased in the spheroids derived from cell lines BT474, BT483 and CAMA-1 compared to 2D cultures. The significance of this finding would require further research. E-cadherin expression also increased in spheroids from MCF10A, BT483 and CAMA-1 as compared to 2D cell cultures. </w:t>
      </w:r>
      <w:r w:rsidRPr="009E0572">
        <w:rPr>
          <w:rFonts w:ascii="Calibri" w:hAnsi="Calibri" w:cs="Calibri"/>
          <w:bCs/>
        </w:rPr>
        <w:t xml:space="preserve">E-cadherin </w:t>
      </w:r>
      <w:r w:rsidR="009E0572" w:rsidRPr="009E0572">
        <w:rPr>
          <w:rFonts w:ascii="Calibri" w:hAnsi="Calibri" w:cs="Calibri"/>
          <w:bCs/>
        </w:rPr>
        <w:t>expression changes as cells become more invasive and loose epithelial characteristics.</w:t>
      </w:r>
    </w:p>
    <w:p w14:paraId="128383D8" w14:textId="7E3B522B" w:rsidR="00483E79" w:rsidRPr="00FD163C" w:rsidRDefault="00483E79"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5A65BED2" w14:textId="39AF3B16" w:rsidR="00FD163C" w:rsidRDefault="00483E79"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 xml:space="preserve">Experience </w:t>
      </w:r>
      <w:r w:rsidR="00D05937">
        <w:rPr>
          <w:rFonts w:ascii="Calibri" w:hAnsi="Calibri" w:cs="Calibri"/>
          <w:bCs/>
        </w:rPr>
        <w:t>g</w:t>
      </w:r>
      <w:r>
        <w:rPr>
          <w:rFonts w:ascii="Calibri" w:hAnsi="Calibri" w:cs="Calibri"/>
          <w:bCs/>
        </w:rPr>
        <w:t>ained:</w:t>
      </w:r>
    </w:p>
    <w:p w14:paraId="0C5677D4" w14:textId="67CD46AB" w:rsidR="00FC5C26" w:rsidRDefault="00562FB4"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r>
        <w:rPr>
          <w:rFonts w:ascii="Calibri" w:hAnsi="Calibri" w:cs="Calibri"/>
          <w:bCs/>
        </w:rPr>
        <w:t>During this</w:t>
      </w:r>
      <w:r w:rsidR="00FD163C" w:rsidRPr="00FD163C">
        <w:rPr>
          <w:rFonts w:ascii="Calibri" w:hAnsi="Calibri" w:cs="Calibri"/>
          <w:bCs/>
        </w:rPr>
        <w:t xml:space="preserve"> </w:t>
      </w:r>
      <w:proofErr w:type="gramStart"/>
      <w:r w:rsidR="00FD163C" w:rsidRPr="00FD163C">
        <w:rPr>
          <w:rFonts w:ascii="Calibri" w:hAnsi="Calibri" w:cs="Calibri"/>
          <w:bCs/>
        </w:rPr>
        <w:t>10 week</w:t>
      </w:r>
      <w:proofErr w:type="gramEnd"/>
      <w:r>
        <w:rPr>
          <w:rFonts w:ascii="Calibri" w:hAnsi="Calibri" w:cs="Calibri"/>
          <w:bCs/>
        </w:rPr>
        <w:t xml:space="preserve"> </w:t>
      </w:r>
      <w:r w:rsidR="00FD163C" w:rsidRPr="00FD163C">
        <w:rPr>
          <w:rFonts w:ascii="Calibri" w:hAnsi="Calibri" w:cs="Calibri"/>
          <w:bCs/>
        </w:rPr>
        <w:t xml:space="preserve">research </w:t>
      </w:r>
      <w:r>
        <w:rPr>
          <w:rFonts w:ascii="Calibri" w:hAnsi="Calibri" w:cs="Calibri"/>
          <w:bCs/>
        </w:rPr>
        <w:t xml:space="preserve">project </w:t>
      </w:r>
      <w:r w:rsidR="00FD163C" w:rsidRPr="00FD163C">
        <w:rPr>
          <w:rFonts w:ascii="Calibri" w:hAnsi="Calibri" w:cs="Calibri"/>
          <w:bCs/>
        </w:rPr>
        <w:t xml:space="preserve">I gained valuable experience </w:t>
      </w:r>
      <w:r>
        <w:rPr>
          <w:rFonts w:ascii="Calibri" w:hAnsi="Calibri" w:cs="Calibri"/>
          <w:bCs/>
        </w:rPr>
        <w:t>of</w:t>
      </w:r>
      <w:r w:rsidRPr="00FD163C">
        <w:rPr>
          <w:rFonts w:ascii="Calibri" w:hAnsi="Calibri" w:cs="Calibri"/>
          <w:bCs/>
        </w:rPr>
        <w:t xml:space="preserve"> </w:t>
      </w:r>
      <w:r w:rsidR="00FD163C" w:rsidRPr="00FD163C">
        <w:rPr>
          <w:rFonts w:ascii="Calibri" w:hAnsi="Calibri" w:cs="Calibri"/>
          <w:bCs/>
        </w:rPr>
        <w:t>tissue culture and microscopy techniques</w:t>
      </w:r>
      <w:r>
        <w:rPr>
          <w:rFonts w:ascii="Calibri" w:hAnsi="Calibri" w:cs="Calibri"/>
          <w:bCs/>
        </w:rPr>
        <w:t>, but I also developed more generic skills such as</w:t>
      </w:r>
      <w:r w:rsidR="00FD163C" w:rsidRPr="00FD163C">
        <w:rPr>
          <w:rFonts w:ascii="Calibri" w:hAnsi="Calibri" w:cs="Calibri"/>
          <w:bCs/>
        </w:rPr>
        <w:t xml:space="preserve"> time management</w:t>
      </w:r>
      <w:r>
        <w:rPr>
          <w:rFonts w:ascii="Calibri" w:hAnsi="Calibri" w:cs="Calibri"/>
          <w:bCs/>
        </w:rPr>
        <w:t>, data analysis and presentation skills</w:t>
      </w:r>
      <w:r w:rsidR="00FD163C" w:rsidRPr="00FD163C">
        <w:rPr>
          <w:rFonts w:ascii="Calibri" w:hAnsi="Calibri" w:cs="Calibri"/>
          <w:bCs/>
        </w:rPr>
        <w:t xml:space="preserve">. I enjoyed taking responsibility for my own project </w:t>
      </w:r>
      <w:r>
        <w:rPr>
          <w:rFonts w:ascii="Calibri" w:hAnsi="Calibri" w:cs="Calibri"/>
          <w:bCs/>
        </w:rPr>
        <w:t>and making decisions about what parameters would be tested</w:t>
      </w:r>
      <w:r w:rsidR="00D05937">
        <w:rPr>
          <w:rFonts w:ascii="Calibri" w:hAnsi="Calibri" w:cs="Calibri"/>
          <w:bCs/>
        </w:rPr>
        <w:t xml:space="preserve"> and implementing changes to protocols</w:t>
      </w:r>
      <w:r>
        <w:rPr>
          <w:rFonts w:ascii="Calibri" w:hAnsi="Calibri" w:cs="Calibri"/>
          <w:bCs/>
        </w:rPr>
        <w:t xml:space="preserve">. </w:t>
      </w:r>
      <w:r w:rsidR="00FD163C" w:rsidRPr="00FD163C">
        <w:rPr>
          <w:rFonts w:ascii="Calibri" w:hAnsi="Calibri" w:cs="Calibri"/>
          <w:bCs/>
        </w:rPr>
        <w:t xml:space="preserve">I grew to appreciate that </w:t>
      </w:r>
      <w:r>
        <w:rPr>
          <w:rFonts w:ascii="Calibri" w:hAnsi="Calibri" w:cs="Calibri"/>
          <w:bCs/>
        </w:rPr>
        <w:t xml:space="preserve">experimental </w:t>
      </w:r>
      <w:r w:rsidR="00FD163C" w:rsidRPr="00FD163C">
        <w:rPr>
          <w:rFonts w:ascii="Calibri" w:hAnsi="Calibri" w:cs="Calibri"/>
          <w:bCs/>
        </w:rPr>
        <w:t xml:space="preserve">research </w:t>
      </w:r>
      <w:r w:rsidR="00D05937">
        <w:rPr>
          <w:rFonts w:ascii="Calibri" w:hAnsi="Calibri" w:cs="Calibri"/>
          <w:bCs/>
        </w:rPr>
        <w:t xml:space="preserve">is </w:t>
      </w:r>
      <w:proofErr w:type="gramStart"/>
      <w:r w:rsidR="00D05937">
        <w:rPr>
          <w:rFonts w:ascii="Calibri" w:hAnsi="Calibri" w:cs="Calibri"/>
          <w:bCs/>
        </w:rPr>
        <w:t>challenging</w:t>
      </w:r>
      <w:proofErr w:type="gramEnd"/>
      <w:r w:rsidR="00D05937">
        <w:rPr>
          <w:rFonts w:ascii="Calibri" w:hAnsi="Calibri" w:cs="Calibri"/>
          <w:bCs/>
        </w:rPr>
        <w:t xml:space="preserve"> and results can be inconsistent at times and I learned to re-evaluate my findings under these circumstances.</w:t>
      </w:r>
      <w:r w:rsidR="00FC5C26">
        <w:rPr>
          <w:rFonts w:ascii="Calibri" w:hAnsi="Calibri" w:cs="Calibri"/>
          <w:bCs/>
        </w:rPr>
        <w:t xml:space="preserve"> </w:t>
      </w:r>
      <w:r w:rsidR="00FD163C" w:rsidRPr="00FD163C">
        <w:rPr>
          <w:rFonts w:ascii="Calibri" w:hAnsi="Calibri" w:cs="Calibri"/>
          <w:bCs/>
        </w:rPr>
        <w:t>I embraced the academic environment and</w:t>
      </w:r>
      <w:r w:rsidR="00FC5C26">
        <w:rPr>
          <w:rFonts w:ascii="Calibri" w:hAnsi="Calibri" w:cs="Calibri"/>
          <w:bCs/>
        </w:rPr>
        <w:t xml:space="preserve"> enjoyed</w:t>
      </w:r>
      <w:r w:rsidR="00FD163C" w:rsidRPr="00FD163C">
        <w:rPr>
          <w:rFonts w:ascii="Calibri" w:hAnsi="Calibri" w:cs="Calibri"/>
          <w:bCs/>
        </w:rPr>
        <w:t xml:space="preserve"> engag</w:t>
      </w:r>
      <w:r w:rsidR="00FC5C26">
        <w:rPr>
          <w:rFonts w:ascii="Calibri" w:hAnsi="Calibri" w:cs="Calibri"/>
          <w:bCs/>
        </w:rPr>
        <w:t>ing</w:t>
      </w:r>
      <w:r w:rsidR="00FD163C" w:rsidRPr="00FD163C">
        <w:rPr>
          <w:rFonts w:ascii="Calibri" w:hAnsi="Calibri" w:cs="Calibri"/>
          <w:bCs/>
        </w:rPr>
        <w:t xml:space="preserve"> with other researchers. I </w:t>
      </w:r>
      <w:r w:rsidR="00FC5C26">
        <w:rPr>
          <w:rFonts w:ascii="Calibri" w:hAnsi="Calibri" w:cs="Calibri"/>
          <w:bCs/>
        </w:rPr>
        <w:t>believe that this experience will be very valuable to me both in the final year of my undergraduate degree and in my planned future research career.</w:t>
      </w:r>
    </w:p>
    <w:bookmarkEnd w:id="1"/>
    <w:bookmarkEnd w:id="5"/>
    <w:p w14:paraId="60A81388" w14:textId="1F6D2C76" w:rsidR="009C4C3B" w:rsidRDefault="009C4C3B" w:rsidP="00B0486B">
      <w:pPr>
        <w:tabs>
          <w:tab w:val="left" w:pos="7680"/>
        </w:tabs>
        <w:suppressAutoHyphens/>
        <w:rPr>
          <w:rFonts w:ascii="Calibri" w:hAnsi="Calibri" w:cs="Calibri"/>
          <w:b/>
          <w:sz w:val="22"/>
          <w:szCs w:val="22"/>
        </w:rPr>
      </w:pPr>
    </w:p>
    <w:p w14:paraId="3A4F6B02" w14:textId="0B57C597" w:rsidR="00BB154A" w:rsidRDefault="00BB154A" w:rsidP="00B0486B">
      <w:pPr>
        <w:tabs>
          <w:tab w:val="left" w:pos="7680"/>
        </w:tabs>
        <w:suppressAutoHyphens/>
        <w:rPr>
          <w:rFonts w:ascii="Calibri" w:hAnsi="Calibri" w:cs="Calibri"/>
          <w:b/>
          <w:sz w:val="22"/>
          <w:szCs w:val="22"/>
        </w:rPr>
      </w:pPr>
    </w:p>
    <w:p w14:paraId="4143E9E7" w14:textId="657117A9" w:rsidR="00BB154A" w:rsidRDefault="00BB154A" w:rsidP="00B0486B">
      <w:pPr>
        <w:tabs>
          <w:tab w:val="left" w:pos="7680"/>
        </w:tabs>
        <w:suppressAutoHyphens/>
        <w:rPr>
          <w:rFonts w:ascii="Calibri" w:hAnsi="Calibri" w:cs="Calibri"/>
          <w:b/>
          <w:sz w:val="22"/>
          <w:szCs w:val="22"/>
        </w:rPr>
      </w:pPr>
    </w:p>
    <w:p w14:paraId="3EA598F1" w14:textId="71E93AA0" w:rsidR="00BB154A" w:rsidRDefault="00BB154A" w:rsidP="00B0486B">
      <w:pPr>
        <w:tabs>
          <w:tab w:val="left" w:pos="7680"/>
        </w:tabs>
        <w:suppressAutoHyphens/>
        <w:rPr>
          <w:rFonts w:ascii="Calibri" w:hAnsi="Calibri" w:cs="Calibri"/>
          <w:b/>
          <w:sz w:val="22"/>
          <w:szCs w:val="22"/>
        </w:rPr>
      </w:pPr>
    </w:p>
    <w:p w14:paraId="1B7B0D9B" w14:textId="5AC5A1FD" w:rsidR="00BB154A" w:rsidRDefault="00BB154A" w:rsidP="00B0486B">
      <w:pPr>
        <w:tabs>
          <w:tab w:val="left" w:pos="7680"/>
        </w:tabs>
        <w:suppressAutoHyphens/>
        <w:rPr>
          <w:rFonts w:ascii="Calibri" w:hAnsi="Calibri" w:cs="Calibri"/>
          <w:b/>
          <w:sz w:val="22"/>
          <w:szCs w:val="22"/>
        </w:rPr>
      </w:pPr>
    </w:p>
    <w:p w14:paraId="6AE446F7" w14:textId="52836CB0" w:rsidR="00BB154A" w:rsidRDefault="00BB154A" w:rsidP="00B0486B">
      <w:pPr>
        <w:tabs>
          <w:tab w:val="left" w:pos="7680"/>
        </w:tabs>
        <w:suppressAutoHyphens/>
        <w:rPr>
          <w:rFonts w:ascii="Calibri" w:hAnsi="Calibri" w:cs="Calibri"/>
          <w:b/>
          <w:sz w:val="22"/>
          <w:szCs w:val="22"/>
        </w:rPr>
      </w:pPr>
    </w:p>
    <w:p w14:paraId="16ED78A0" w14:textId="2F39600D" w:rsidR="00BB154A" w:rsidRDefault="00BB154A" w:rsidP="00B0486B">
      <w:pPr>
        <w:tabs>
          <w:tab w:val="left" w:pos="7680"/>
        </w:tabs>
        <w:suppressAutoHyphens/>
        <w:rPr>
          <w:rFonts w:ascii="Calibri" w:hAnsi="Calibri" w:cs="Calibri"/>
          <w:b/>
          <w:sz w:val="22"/>
          <w:szCs w:val="22"/>
        </w:rPr>
      </w:pPr>
    </w:p>
    <w:p w14:paraId="4726A8F7" w14:textId="312CE831" w:rsidR="00BB154A" w:rsidRDefault="00BB154A" w:rsidP="00B0486B">
      <w:pPr>
        <w:tabs>
          <w:tab w:val="left" w:pos="7680"/>
        </w:tabs>
        <w:suppressAutoHyphens/>
        <w:rPr>
          <w:rFonts w:ascii="Calibri" w:hAnsi="Calibri" w:cs="Calibri"/>
          <w:b/>
          <w:sz w:val="22"/>
          <w:szCs w:val="22"/>
        </w:rPr>
      </w:pPr>
    </w:p>
    <w:p w14:paraId="22D47F30" w14:textId="4D2010AE" w:rsidR="00BB154A" w:rsidRDefault="00BB154A" w:rsidP="00B0486B">
      <w:pPr>
        <w:tabs>
          <w:tab w:val="left" w:pos="7680"/>
        </w:tabs>
        <w:suppressAutoHyphens/>
        <w:rPr>
          <w:rFonts w:ascii="Calibri" w:hAnsi="Calibri" w:cs="Calibri"/>
          <w:b/>
          <w:sz w:val="22"/>
          <w:szCs w:val="22"/>
        </w:rPr>
      </w:pPr>
    </w:p>
    <w:p w14:paraId="5DBADAE5" w14:textId="77777777" w:rsidR="00BB154A" w:rsidRPr="008508F9" w:rsidRDefault="00BB154A" w:rsidP="00B0486B">
      <w:pPr>
        <w:tabs>
          <w:tab w:val="left" w:pos="7680"/>
        </w:tabs>
        <w:suppressAutoHyphens/>
        <w:rPr>
          <w:rFonts w:ascii="Calibri" w:hAnsi="Calibri" w:cs="Calibri"/>
          <w:b/>
          <w:sz w:val="22"/>
          <w:szCs w:val="22"/>
        </w:rPr>
      </w:pPr>
    </w:p>
    <w:p w14:paraId="2B024204" w14:textId="77777777" w:rsidR="009C4C3B" w:rsidRPr="008508F9" w:rsidRDefault="009C4C3B" w:rsidP="009C4C3B">
      <w:pPr>
        <w:tabs>
          <w:tab w:val="left" w:pos="7680"/>
        </w:tabs>
        <w:suppressAutoHyphens/>
        <w:rPr>
          <w:rFonts w:ascii="Calibri" w:hAnsi="Calibri" w:cs="Calibri"/>
          <w:sz w:val="22"/>
          <w:szCs w:val="22"/>
        </w:rPr>
      </w:pPr>
      <w:r w:rsidRPr="008508F9">
        <w:rPr>
          <w:rFonts w:ascii="Calibri" w:hAnsi="Calibri" w:cs="Calibri"/>
          <w:sz w:val="22"/>
          <w:szCs w:val="22"/>
        </w:rPr>
        <w:t>Please state which Society Winter or Summer Meeting the student is intending to present his/her poster at:</w:t>
      </w:r>
      <w:r w:rsidRPr="008508F9">
        <w:rPr>
          <w:rFonts w:ascii="Calibri" w:hAnsi="Calibri" w:cs="Calibri"/>
          <w:sz w:val="22"/>
          <w:szCs w:val="22"/>
        </w:rPr>
        <w:tab/>
      </w:r>
    </w:p>
    <w:p w14:paraId="10AB65BA" w14:textId="77777777" w:rsidR="009C4C3B" w:rsidRPr="00FD163C" w:rsidRDefault="00FD163C" w:rsidP="009C4C3B">
      <w:pPr>
        <w:pBdr>
          <w:top w:val="single" w:sz="4" w:space="1" w:color="auto"/>
          <w:left w:val="single" w:sz="4" w:space="4" w:color="auto"/>
          <w:bottom w:val="single" w:sz="4" w:space="1" w:color="auto"/>
          <w:right w:val="single" w:sz="4" w:space="4" w:color="auto"/>
        </w:pBdr>
        <w:suppressAutoHyphens/>
        <w:rPr>
          <w:rFonts w:ascii="Calibri" w:hAnsi="Calibri" w:cs="Calibri"/>
          <w:bCs/>
        </w:rPr>
      </w:pPr>
      <w:r w:rsidRPr="00FD163C">
        <w:rPr>
          <w:rFonts w:ascii="Calibri" w:hAnsi="Calibri" w:cs="Calibri"/>
          <w:bCs/>
        </w:rPr>
        <w:t>Summer Meeting</w:t>
      </w:r>
    </w:p>
    <w:p w14:paraId="1A6A54FC" w14:textId="77777777" w:rsidR="009C4C3B" w:rsidRPr="008508F9" w:rsidRDefault="009C4C3B" w:rsidP="00B0486B">
      <w:pPr>
        <w:tabs>
          <w:tab w:val="left" w:pos="7680"/>
        </w:tabs>
        <w:suppressAutoHyphens/>
        <w:rPr>
          <w:rFonts w:ascii="Calibri" w:hAnsi="Calibri" w:cs="Calibri"/>
          <w:b/>
          <w:sz w:val="22"/>
          <w:szCs w:val="22"/>
        </w:rPr>
      </w:pPr>
    </w:p>
    <w:p w14:paraId="7C4AF4CD" w14:textId="77777777" w:rsidR="00B0486B" w:rsidRPr="008508F9" w:rsidRDefault="00B0486B" w:rsidP="00B0486B">
      <w:pPr>
        <w:tabs>
          <w:tab w:val="left" w:pos="7680"/>
        </w:tabs>
        <w:suppressAutoHyphens/>
        <w:rPr>
          <w:rFonts w:ascii="Calibri" w:hAnsi="Calibri" w:cs="Calibri"/>
          <w:b/>
          <w:sz w:val="22"/>
          <w:szCs w:val="22"/>
        </w:rPr>
      </w:pPr>
      <w:r w:rsidRPr="008508F9">
        <w:rPr>
          <w:rFonts w:ascii="Calibri" w:hAnsi="Calibri" w:cs="Calibri"/>
          <w:b/>
          <w:sz w:val="22"/>
          <w:szCs w:val="22"/>
        </w:rPr>
        <w:t>Proposed Poster Submission Details (within 12 months of the completion of the project) for an AS Winter/ Summer Meeting – (no more than 300 words)</w:t>
      </w:r>
      <w:r w:rsidRPr="008508F9">
        <w:rPr>
          <w:rFonts w:ascii="Calibri" w:hAnsi="Calibri" w:cs="Calibri"/>
          <w:b/>
          <w:sz w:val="22"/>
          <w:szCs w:val="22"/>
        </w:rPr>
        <w:tab/>
      </w:r>
    </w:p>
    <w:p w14:paraId="6BE70BDF" w14:textId="4C58409E" w:rsidR="00486D07" w:rsidRPr="00927EF5" w:rsidRDefault="00486D07" w:rsidP="00FD163C">
      <w:pPr>
        <w:pBdr>
          <w:top w:val="single" w:sz="4" w:space="1" w:color="auto"/>
          <w:left w:val="single" w:sz="4" w:space="4" w:color="auto"/>
          <w:bottom w:val="single" w:sz="4" w:space="1" w:color="auto"/>
          <w:right w:val="single" w:sz="4" w:space="4" w:color="auto"/>
        </w:pBdr>
        <w:suppressAutoHyphens/>
        <w:jc w:val="both"/>
        <w:rPr>
          <w:rFonts w:ascii="Calibri" w:hAnsi="Calibri"/>
        </w:rPr>
      </w:pPr>
      <w:r w:rsidRPr="001178D1">
        <w:rPr>
          <w:rFonts w:ascii="Calibri" w:hAnsi="Calibri" w:cs="Calibri"/>
        </w:rPr>
        <w:t xml:space="preserve">Breast cancer is the most common invasive cancer in women and a leading cause of cancer related death. </w:t>
      </w:r>
      <w:r w:rsidR="00BB154A">
        <w:rPr>
          <w:rFonts w:ascii="Calibri" w:hAnsi="Calibri" w:cs="Calibri"/>
        </w:rPr>
        <w:t>T</w:t>
      </w:r>
      <w:r w:rsidR="00BB154A" w:rsidRPr="008250DC">
        <w:rPr>
          <w:rFonts w:ascii="Calibri" w:hAnsi="Calibri" w:cs="Calibri"/>
        </w:rPr>
        <w:t>he role of the DNA damage response protein, H2AX, in breast cancer progression</w:t>
      </w:r>
      <w:r w:rsidR="00BB154A">
        <w:rPr>
          <w:rFonts w:ascii="Calibri" w:hAnsi="Calibri" w:cs="Calibri"/>
        </w:rPr>
        <w:t xml:space="preserve"> is being investigated. </w:t>
      </w:r>
      <w:r w:rsidR="00C27014" w:rsidRPr="001178D1">
        <w:rPr>
          <w:rFonts w:ascii="Calibri" w:hAnsi="Calibri" w:cs="Calibri"/>
          <w:lang w:val="en-IE"/>
        </w:rPr>
        <w:t xml:space="preserve">The </w:t>
      </w:r>
      <w:r w:rsidR="00C27014" w:rsidRPr="001178D1">
        <w:rPr>
          <w:rFonts w:ascii="Calibri" w:hAnsi="Calibri" w:cs="Calibri"/>
          <w:i/>
          <w:lang w:val="en-IE"/>
        </w:rPr>
        <w:t>H2AFX</w:t>
      </w:r>
      <w:r w:rsidR="00C27014" w:rsidRPr="001178D1">
        <w:rPr>
          <w:rFonts w:ascii="Calibri" w:hAnsi="Calibri" w:cs="Calibri"/>
          <w:lang w:val="en-IE"/>
        </w:rPr>
        <w:t xml:space="preserve"> gene is not mutated in breast cancer, however many primary </w:t>
      </w:r>
      <w:r w:rsidR="00927EF5">
        <w:rPr>
          <w:rFonts w:ascii="Calibri" w:hAnsi="Calibri" w:cs="Calibri"/>
          <w:lang w:val="en-IE"/>
        </w:rPr>
        <w:t xml:space="preserve">breast </w:t>
      </w:r>
      <w:r w:rsidR="00C27014" w:rsidRPr="001178D1">
        <w:rPr>
          <w:rFonts w:ascii="Calibri" w:hAnsi="Calibri" w:cs="Calibri"/>
          <w:lang w:val="en-IE"/>
        </w:rPr>
        <w:t>tumour samples</w:t>
      </w:r>
      <w:r w:rsidR="00927EF5">
        <w:rPr>
          <w:rFonts w:ascii="Calibri" w:hAnsi="Calibri" w:cs="Calibri"/>
          <w:lang w:val="en-IE"/>
        </w:rPr>
        <w:t xml:space="preserve"> show</w:t>
      </w:r>
      <w:r w:rsidR="00C27014" w:rsidRPr="001178D1">
        <w:rPr>
          <w:rFonts w:ascii="Calibri" w:hAnsi="Calibri" w:cs="Calibri"/>
          <w:lang w:val="en-IE"/>
        </w:rPr>
        <w:t xml:space="preserve"> heterozygous deletion</w:t>
      </w:r>
      <w:r w:rsidR="00C27014" w:rsidRPr="001178D1">
        <w:rPr>
          <w:rFonts w:ascii="Calibri" w:hAnsi="Calibri" w:cs="Calibri"/>
        </w:rPr>
        <w:t>.</w:t>
      </w:r>
      <w:r w:rsidR="00C27014" w:rsidRPr="009D4C45">
        <w:rPr>
          <w:rFonts w:ascii="Calibri" w:hAnsi="Calibri"/>
        </w:rPr>
        <w:t xml:space="preserve"> </w:t>
      </w:r>
      <w:r w:rsidR="00895973" w:rsidRPr="008250DC">
        <w:rPr>
          <w:rFonts w:ascii="Calibri" w:hAnsi="Calibri" w:cs="Calibri"/>
        </w:rPr>
        <w:t xml:space="preserve">Patients with luminal B </w:t>
      </w:r>
      <w:r w:rsidR="00252B7E">
        <w:rPr>
          <w:rFonts w:ascii="Calibri" w:hAnsi="Calibri" w:cs="Calibri"/>
        </w:rPr>
        <w:t>type-</w:t>
      </w:r>
      <w:r w:rsidR="00895973" w:rsidRPr="008250DC">
        <w:rPr>
          <w:rFonts w:ascii="Calibri" w:hAnsi="Calibri" w:cs="Calibri"/>
        </w:rPr>
        <w:t xml:space="preserve">tumours have an overall lower survival rate </w:t>
      </w:r>
      <w:r w:rsidR="004514B8">
        <w:rPr>
          <w:rFonts w:ascii="Calibri" w:hAnsi="Calibri" w:cs="Calibri"/>
        </w:rPr>
        <w:t xml:space="preserve">and </w:t>
      </w:r>
      <w:r w:rsidR="00895973" w:rsidRPr="008250DC">
        <w:rPr>
          <w:rFonts w:ascii="Calibri" w:hAnsi="Calibri" w:cs="Calibri"/>
        </w:rPr>
        <w:t xml:space="preserve">loss of one copy of </w:t>
      </w:r>
      <w:r w:rsidR="00895973" w:rsidRPr="009D4C45">
        <w:rPr>
          <w:rFonts w:ascii="Calibri" w:hAnsi="Calibri"/>
          <w:i/>
          <w:iCs/>
        </w:rPr>
        <w:t>H2AFX</w:t>
      </w:r>
      <w:r w:rsidR="00895973" w:rsidRPr="009D4C45">
        <w:rPr>
          <w:rFonts w:ascii="Calibri" w:hAnsi="Calibri"/>
        </w:rPr>
        <w:t xml:space="preserve"> is very common.</w:t>
      </w:r>
      <w:r w:rsidR="00895973" w:rsidRPr="001178D1">
        <w:rPr>
          <w:rFonts w:ascii="Calibri" w:hAnsi="Calibri" w:cs="Calibri"/>
        </w:rPr>
        <w:t xml:space="preserve"> </w:t>
      </w:r>
      <w:r w:rsidRPr="001178D1">
        <w:rPr>
          <w:rFonts w:ascii="Calibri" w:hAnsi="Calibri" w:cs="Calibri"/>
        </w:rPr>
        <w:t>This project aimed to establish a methodology to grow several breast-derived cell lines as spheroids</w:t>
      </w:r>
      <w:r w:rsidR="004514B8">
        <w:rPr>
          <w:rFonts w:ascii="Calibri" w:hAnsi="Calibri" w:cs="Calibri"/>
        </w:rPr>
        <w:t xml:space="preserve"> to further our understanding of H2AX in cancer biology</w:t>
      </w:r>
      <w:r w:rsidRPr="008250DC">
        <w:rPr>
          <w:rFonts w:ascii="Calibri" w:hAnsi="Calibri" w:cs="Calibri"/>
        </w:rPr>
        <w:t>.</w:t>
      </w:r>
      <w:r w:rsidR="00252B7E">
        <w:rPr>
          <w:rFonts w:ascii="Calibri" w:hAnsi="Calibri" w:cs="Calibri"/>
        </w:rPr>
        <w:t xml:space="preserve"> Cell </w:t>
      </w:r>
      <w:r w:rsidR="00895973" w:rsidRPr="009D4C45">
        <w:rPr>
          <w:rFonts w:ascii="Calibri" w:hAnsi="Calibri"/>
        </w:rPr>
        <w:t xml:space="preserve">lines were selected based on the classification of luminal A </w:t>
      </w:r>
      <w:r w:rsidR="00252B7E">
        <w:rPr>
          <w:rFonts w:ascii="Calibri" w:hAnsi="Calibri"/>
        </w:rPr>
        <w:t xml:space="preserve">(BT483 and MDA-MB-134-VI) </w:t>
      </w:r>
      <w:r w:rsidR="00895973" w:rsidRPr="009D4C45">
        <w:rPr>
          <w:rFonts w:ascii="Calibri" w:hAnsi="Calibri"/>
        </w:rPr>
        <w:t>or B</w:t>
      </w:r>
      <w:r w:rsidR="00252B7E">
        <w:rPr>
          <w:rFonts w:ascii="Calibri" w:hAnsi="Calibri"/>
        </w:rPr>
        <w:t xml:space="preserve"> (BT474 and CAMA-1)</w:t>
      </w:r>
      <w:r w:rsidR="00895973" w:rsidRPr="009D4C45">
        <w:rPr>
          <w:rFonts w:ascii="Calibri" w:hAnsi="Calibri"/>
        </w:rPr>
        <w:t xml:space="preserve"> and the genotype for </w:t>
      </w:r>
      <w:r w:rsidR="00895973" w:rsidRPr="009D4C45">
        <w:rPr>
          <w:rFonts w:ascii="Calibri" w:hAnsi="Calibri"/>
          <w:i/>
        </w:rPr>
        <w:t>H2AFX</w:t>
      </w:r>
      <w:r w:rsidR="00252B7E">
        <w:rPr>
          <w:rFonts w:ascii="Calibri" w:hAnsi="Calibri"/>
          <w:i/>
        </w:rPr>
        <w:t xml:space="preserve">, </w:t>
      </w:r>
      <w:r w:rsidR="00252B7E" w:rsidRPr="00252B7E">
        <w:rPr>
          <w:rFonts w:ascii="Calibri" w:hAnsi="Calibri"/>
          <w:iCs/>
        </w:rPr>
        <w:t>also commonly used MCF7 cells and normal MCF10A cells were studied</w:t>
      </w:r>
      <w:r w:rsidR="00895973" w:rsidRPr="00252B7E">
        <w:rPr>
          <w:rFonts w:ascii="Calibri" w:hAnsi="Calibri"/>
          <w:iCs/>
        </w:rPr>
        <w:t>.</w:t>
      </w:r>
      <w:r w:rsidR="00895973" w:rsidRPr="00252B7E">
        <w:rPr>
          <w:rFonts w:ascii="Calibri" w:hAnsi="Calibri" w:cs="Calibri"/>
          <w:iCs/>
        </w:rPr>
        <w:t xml:space="preserve"> </w:t>
      </w:r>
      <w:r w:rsidR="001178D1" w:rsidRPr="00252B7E">
        <w:rPr>
          <w:rFonts w:ascii="Calibri" w:hAnsi="Calibri"/>
          <w:iCs/>
        </w:rPr>
        <w:t>Gr</w:t>
      </w:r>
      <w:r w:rsidR="001178D1" w:rsidRPr="009D4C45">
        <w:rPr>
          <w:rFonts w:ascii="Calibri" w:hAnsi="Calibri"/>
        </w:rPr>
        <w:t>owth as spheroids was compared using two methods</w:t>
      </w:r>
      <w:r w:rsidR="00927EF5">
        <w:rPr>
          <w:rFonts w:ascii="Calibri" w:hAnsi="Calibri"/>
        </w:rPr>
        <w:t>,</w:t>
      </w:r>
      <w:r w:rsidR="001178D1" w:rsidRPr="009D4C45">
        <w:rPr>
          <w:rFonts w:ascii="Calibri" w:hAnsi="Calibri"/>
        </w:rPr>
        <w:t xml:space="preserve"> </w:t>
      </w:r>
      <w:r w:rsidR="00927EF5">
        <w:rPr>
          <w:rFonts w:ascii="Calibri" w:hAnsi="Calibri"/>
        </w:rPr>
        <w:t>known as</w:t>
      </w:r>
      <w:r w:rsidR="001178D1" w:rsidRPr="009D4C45">
        <w:rPr>
          <w:rFonts w:ascii="Calibri" w:hAnsi="Calibri"/>
        </w:rPr>
        <w:t xml:space="preserve"> </w:t>
      </w:r>
      <w:r w:rsidR="00927EF5">
        <w:rPr>
          <w:rFonts w:ascii="Calibri" w:hAnsi="Calibri"/>
        </w:rPr>
        <w:t>‘</w:t>
      </w:r>
      <w:r w:rsidR="001178D1" w:rsidRPr="009D4C45">
        <w:rPr>
          <w:rFonts w:ascii="Calibri" w:hAnsi="Calibri"/>
        </w:rPr>
        <w:t>hanging drop</w:t>
      </w:r>
      <w:r w:rsidR="00927EF5">
        <w:rPr>
          <w:rFonts w:ascii="Calibri" w:hAnsi="Calibri"/>
        </w:rPr>
        <w:t>’ and</w:t>
      </w:r>
      <w:r w:rsidR="001178D1" w:rsidRPr="009D4C45">
        <w:rPr>
          <w:rFonts w:ascii="Calibri" w:hAnsi="Calibri"/>
        </w:rPr>
        <w:t xml:space="preserve"> </w:t>
      </w:r>
      <w:r w:rsidR="003472E7">
        <w:rPr>
          <w:rFonts w:ascii="Calibri" w:hAnsi="Calibri"/>
        </w:rPr>
        <w:t>‘</w:t>
      </w:r>
      <w:r w:rsidR="001178D1" w:rsidRPr="009D4C45">
        <w:rPr>
          <w:rFonts w:ascii="Calibri" w:hAnsi="Calibri"/>
        </w:rPr>
        <w:t>low adhesion</w:t>
      </w:r>
      <w:r w:rsidR="003472E7">
        <w:rPr>
          <w:rFonts w:ascii="Calibri" w:hAnsi="Calibri"/>
        </w:rPr>
        <w:t xml:space="preserve"> plates</w:t>
      </w:r>
      <w:proofErr w:type="gramStart"/>
      <w:r w:rsidR="00927EF5">
        <w:rPr>
          <w:rFonts w:ascii="Calibri" w:hAnsi="Calibri"/>
        </w:rPr>
        <w:t>’</w:t>
      </w:r>
      <w:r w:rsidR="001178D1" w:rsidRPr="009D4C45">
        <w:rPr>
          <w:rFonts w:ascii="Calibri" w:hAnsi="Calibri"/>
        </w:rPr>
        <w:t xml:space="preserve"> </w:t>
      </w:r>
      <w:r w:rsidR="00252B7E">
        <w:rPr>
          <w:rFonts w:ascii="Calibri" w:hAnsi="Calibri"/>
        </w:rPr>
        <w:t>.</w:t>
      </w:r>
      <w:proofErr w:type="gramEnd"/>
      <w:r w:rsidR="00252B7E">
        <w:rPr>
          <w:rFonts w:ascii="Calibri" w:hAnsi="Calibri"/>
        </w:rPr>
        <w:t xml:space="preserve"> </w:t>
      </w:r>
      <w:r w:rsidR="008250DC">
        <w:rPr>
          <w:rFonts w:ascii="Calibri" w:hAnsi="Calibri" w:cs="Calibri"/>
        </w:rPr>
        <w:t xml:space="preserve">Spheroids </w:t>
      </w:r>
      <w:r w:rsidR="00252B7E">
        <w:rPr>
          <w:rFonts w:ascii="Calibri" w:hAnsi="Calibri" w:cs="Calibri"/>
        </w:rPr>
        <w:t xml:space="preserve">were </w:t>
      </w:r>
      <w:r w:rsidR="008250DC">
        <w:rPr>
          <w:rFonts w:ascii="Calibri" w:hAnsi="Calibri" w:cs="Calibri"/>
        </w:rPr>
        <w:t>stained with H&amp;E to characterise the morphology</w:t>
      </w:r>
      <w:r w:rsidR="00252B7E">
        <w:rPr>
          <w:rFonts w:ascii="Calibri" w:hAnsi="Calibri" w:cs="Calibri"/>
        </w:rPr>
        <w:t xml:space="preserve">, and </w:t>
      </w:r>
      <w:r w:rsidR="008250DC">
        <w:rPr>
          <w:rFonts w:ascii="Calibri" w:hAnsi="Calibri" w:cs="Calibri"/>
        </w:rPr>
        <w:t xml:space="preserve">RNA was extracted </w:t>
      </w:r>
      <w:r w:rsidR="00252B7E">
        <w:rPr>
          <w:rFonts w:ascii="Calibri" w:hAnsi="Calibri" w:cs="Calibri"/>
        </w:rPr>
        <w:t xml:space="preserve">to allow comparison of </w:t>
      </w:r>
      <w:r w:rsidR="00927EF5">
        <w:rPr>
          <w:rFonts w:ascii="Calibri" w:hAnsi="Calibri" w:cs="Calibri"/>
        </w:rPr>
        <w:t xml:space="preserve">gene expression for </w:t>
      </w:r>
      <w:r w:rsidR="00252B7E">
        <w:rPr>
          <w:rFonts w:ascii="Calibri" w:hAnsi="Calibri" w:cs="Calibri"/>
        </w:rPr>
        <w:t xml:space="preserve">several genes </w:t>
      </w:r>
      <w:r w:rsidR="003472E7">
        <w:rPr>
          <w:rFonts w:ascii="Calibri" w:hAnsi="Calibri" w:cs="Calibri"/>
        </w:rPr>
        <w:t>with</w:t>
      </w:r>
      <w:r w:rsidR="00252B7E">
        <w:rPr>
          <w:rFonts w:ascii="Calibri" w:hAnsi="Calibri" w:cs="Calibri"/>
        </w:rPr>
        <w:t xml:space="preserve"> 2D cultures. Four</w:t>
      </w:r>
      <w:r w:rsidR="001178D1" w:rsidRPr="001178D1">
        <w:rPr>
          <w:rFonts w:ascii="Calibri" w:hAnsi="Calibri" w:cs="Calibri"/>
        </w:rPr>
        <w:t xml:space="preserve"> of the </w:t>
      </w:r>
      <w:r w:rsidR="00252B7E">
        <w:rPr>
          <w:rFonts w:ascii="Calibri" w:hAnsi="Calibri" w:cs="Calibri"/>
        </w:rPr>
        <w:t>six</w:t>
      </w:r>
      <w:r w:rsidR="001178D1" w:rsidRPr="001178D1">
        <w:rPr>
          <w:rFonts w:ascii="Calibri" w:hAnsi="Calibri" w:cs="Calibri"/>
        </w:rPr>
        <w:t xml:space="preserve"> cell lines tested were established as spheroid</w:t>
      </w:r>
      <w:r w:rsidR="004514B8">
        <w:rPr>
          <w:rFonts w:ascii="Calibri" w:hAnsi="Calibri" w:cs="Calibri"/>
        </w:rPr>
        <w:t>s</w:t>
      </w:r>
      <w:r w:rsidR="001178D1" w:rsidRPr="001178D1">
        <w:rPr>
          <w:rFonts w:ascii="Calibri" w:hAnsi="Calibri" w:cs="Calibri"/>
        </w:rPr>
        <w:t>. The CAMA-1 and MCF7 cells performed best in low adhesion plate</w:t>
      </w:r>
      <w:r w:rsidR="001178D1" w:rsidRPr="008250DC">
        <w:rPr>
          <w:rFonts w:ascii="Calibri" w:hAnsi="Calibri" w:cs="Calibri"/>
        </w:rPr>
        <w:t>s, w</w:t>
      </w:r>
      <w:r w:rsidR="009838D5">
        <w:rPr>
          <w:rFonts w:ascii="Calibri" w:hAnsi="Calibri" w:cs="Calibri"/>
        </w:rPr>
        <w:t>h</w:t>
      </w:r>
      <w:r w:rsidR="001178D1" w:rsidRPr="008250DC">
        <w:rPr>
          <w:rFonts w:ascii="Calibri" w:hAnsi="Calibri" w:cs="Calibri"/>
        </w:rPr>
        <w:t xml:space="preserve">ereas the MCF10A and BT474 formed spheroids equally well </w:t>
      </w:r>
      <w:r w:rsidR="001178D1">
        <w:rPr>
          <w:rFonts w:ascii="Calibri" w:hAnsi="Calibri" w:cs="Calibri"/>
        </w:rPr>
        <w:t>using</w:t>
      </w:r>
      <w:r w:rsidR="001178D1" w:rsidRPr="001178D1">
        <w:rPr>
          <w:rFonts w:ascii="Calibri" w:hAnsi="Calibri" w:cs="Calibri"/>
        </w:rPr>
        <w:t xml:space="preserve"> either protocol.</w:t>
      </w:r>
      <w:r w:rsidR="001178D1">
        <w:rPr>
          <w:rFonts w:ascii="Calibri" w:hAnsi="Calibri" w:cs="Calibri"/>
        </w:rPr>
        <w:t xml:space="preserve"> </w:t>
      </w:r>
      <w:r w:rsidR="008250DC" w:rsidRPr="00C67417">
        <w:rPr>
          <w:rFonts w:ascii="Calibri" w:hAnsi="Calibri" w:cs="Calibri"/>
        </w:rPr>
        <w:t>H&amp;E</w:t>
      </w:r>
      <w:r w:rsidR="00C67417">
        <w:rPr>
          <w:rFonts w:ascii="Calibri" w:hAnsi="Calibri" w:cs="Calibri"/>
        </w:rPr>
        <w:t xml:space="preserve"> stain</w:t>
      </w:r>
      <w:r w:rsidR="00252B7E">
        <w:rPr>
          <w:rFonts w:ascii="Calibri" w:hAnsi="Calibri" w:cs="Calibri"/>
        </w:rPr>
        <w:t xml:space="preserve">ing revealed differences in spheroid morphology and notably </w:t>
      </w:r>
      <w:r w:rsidR="00252B7E">
        <w:rPr>
          <w:rFonts w:ascii="Calibri" w:hAnsi="Calibri" w:cs="Calibri"/>
          <w:bCs/>
        </w:rPr>
        <w:t>BT474 spheroids were donut-like, whereas</w:t>
      </w:r>
      <w:r w:rsidR="00252B7E" w:rsidRPr="009838D5">
        <w:rPr>
          <w:rFonts w:ascii="Calibri" w:hAnsi="Calibri" w:cs="Calibri"/>
          <w:bCs/>
        </w:rPr>
        <w:t xml:space="preserve"> </w:t>
      </w:r>
      <w:r w:rsidR="00252B7E">
        <w:rPr>
          <w:rFonts w:ascii="Calibri" w:hAnsi="Calibri" w:cs="Calibri"/>
          <w:bCs/>
        </w:rPr>
        <w:t>MCF10A spheroids where solid throughout</w:t>
      </w:r>
      <w:r w:rsidR="009838D5">
        <w:rPr>
          <w:rFonts w:ascii="Calibri" w:hAnsi="Calibri" w:cs="Calibri"/>
          <w:bCs/>
        </w:rPr>
        <w:t>.</w:t>
      </w:r>
      <w:r w:rsidR="009838D5">
        <w:rPr>
          <w:rFonts w:ascii="Calibri" w:hAnsi="Calibri" w:cs="Calibri"/>
        </w:rPr>
        <w:t xml:space="preserve"> </w:t>
      </w:r>
      <w:r w:rsidR="008250DC">
        <w:rPr>
          <w:rFonts w:ascii="Calibri" w:hAnsi="Calibri" w:cs="Calibri"/>
        </w:rPr>
        <w:t xml:space="preserve">Preliminary qPCR experiments revealed </w:t>
      </w:r>
      <w:r w:rsidR="009838D5">
        <w:rPr>
          <w:rFonts w:ascii="Calibri" w:hAnsi="Calibri" w:cs="Calibri"/>
        </w:rPr>
        <w:t>that</w:t>
      </w:r>
      <w:r w:rsidR="009838D5" w:rsidRPr="009838D5">
        <w:rPr>
          <w:rFonts w:ascii="Calibri" w:hAnsi="Calibri" w:cs="Calibri"/>
          <w:bCs/>
        </w:rPr>
        <w:t xml:space="preserve"> </w:t>
      </w:r>
      <w:r w:rsidR="009838D5">
        <w:rPr>
          <w:rFonts w:ascii="Calibri" w:hAnsi="Calibri" w:cs="Calibri"/>
          <w:bCs/>
        </w:rPr>
        <w:t>H2AX expression increased in the spheroids derived from cell lines BT483</w:t>
      </w:r>
      <w:r w:rsidR="00252B7E">
        <w:rPr>
          <w:rFonts w:ascii="Calibri" w:hAnsi="Calibri" w:cs="Calibri"/>
          <w:bCs/>
        </w:rPr>
        <w:t>,</w:t>
      </w:r>
      <w:r w:rsidR="009838D5">
        <w:rPr>
          <w:rFonts w:ascii="Calibri" w:hAnsi="Calibri" w:cs="Calibri"/>
          <w:bCs/>
        </w:rPr>
        <w:t xml:space="preserve"> </w:t>
      </w:r>
      <w:r w:rsidR="00252B7E">
        <w:rPr>
          <w:rFonts w:ascii="Calibri" w:hAnsi="Calibri" w:cs="Calibri"/>
          <w:bCs/>
        </w:rPr>
        <w:t xml:space="preserve">BT474 </w:t>
      </w:r>
      <w:r w:rsidR="009838D5">
        <w:rPr>
          <w:rFonts w:ascii="Calibri" w:hAnsi="Calibri" w:cs="Calibri"/>
          <w:bCs/>
        </w:rPr>
        <w:t>and CAMA-1 compared to 2D cultures</w:t>
      </w:r>
      <w:r w:rsidR="004514B8">
        <w:rPr>
          <w:rFonts w:ascii="Calibri" w:hAnsi="Calibri" w:cs="Calibri"/>
          <w:bCs/>
        </w:rPr>
        <w:t xml:space="preserve"> and also</w:t>
      </w:r>
      <w:r w:rsidR="009838D5" w:rsidRPr="009838D5">
        <w:rPr>
          <w:rFonts w:ascii="Calibri" w:hAnsi="Calibri" w:cs="Calibri"/>
          <w:bCs/>
        </w:rPr>
        <w:t xml:space="preserve"> </w:t>
      </w:r>
      <w:r w:rsidR="009838D5">
        <w:rPr>
          <w:rFonts w:ascii="Calibri" w:hAnsi="Calibri" w:cs="Calibri"/>
          <w:bCs/>
        </w:rPr>
        <w:t>E-cadherin expression increased in spheroids from MCF10A, BT483 and CAMA-1</w:t>
      </w:r>
      <w:r w:rsidR="004514B8">
        <w:rPr>
          <w:rFonts w:ascii="Calibri" w:hAnsi="Calibri" w:cs="Calibri"/>
          <w:bCs/>
        </w:rPr>
        <w:t xml:space="preserve">. </w:t>
      </w:r>
      <w:r w:rsidR="009838D5">
        <w:rPr>
          <w:rFonts w:ascii="Calibri" w:hAnsi="Calibri" w:cs="Calibri"/>
          <w:bCs/>
        </w:rPr>
        <w:t>The significance of this finding</w:t>
      </w:r>
      <w:r w:rsidR="00252B7E">
        <w:rPr>
          <w:rFonts w:ascii="Calibri" w:hAnsi="Calibri" w:cs="Calibri"/>
          <w:bCs/>
        </w:rPr>
        <w:t xml:space="preserve">s </w:t>
      </w:r>
      <w:r w:rsidR="009838D5">
        <w:rPr>
          <w:rFonts w:ascii="Calibri" w:hAnsi="Calibri" w:cs="Calibri"/>
          <w:bCs/>
        </w:rPr>
        <w:t>require</w:t>
      </w:r>
      <w:r w:rsidR="00252B7E">
        <w:rPr>
          <w:rFonts w:ascii="Calibri" w:hAnsi="Calibri" w:cs="Calibri"/>
          <w:bCs/>
        </w:rPr>
        <w:t>s</w:t>
      </w:r>
      <w:r w:rsidR="009838D5">
        <w:rPr>
          <w:rFonts w:ascii="Calibri" w:hAnsi="Calibri" w:cs="Calibri"/>
          <w:bCs/>
        </w:rPr>
        <w:t xml:space="preserve"> further research</w:t>
      </w:r>
      <w:r w:rsidR="00252B7E">
        <w:rPr>
          <w:rFonts w:ascii="Calibri" w:hAnsi="Calibri" w:cs="Calibri"/>
          <w:bCs/>
        </w:rPr>
        <w:t>.</w:t>
      </w:r>
      <w:r w:rsidR="00927EF5">
        <w:rPr>
          <w:rFonts w:ascii="Calibri" w:hAnsi="Calibri" w:cs="Calibri"/>
        </w:rPr>
        <w:t xml:space="preserve"> Since </w:t>
      </w:r>
      <w:r w:rsidR="001B4B9C" w:rsidRPr="009D4C45">
        <w:rPr>
          <w:rFonts w:ascii="Calibri" w:hAnsi="Calibri" w:cs="Calibri"/>
        </w:rPr>
        <w:t xml:space="preserve">spheroids provide </w:t>
      </w:r>
      <w:r w:rsidR="001B4B9C" w:rsidRPr="009D4C45">
        <w:rPr>
          <w:rFonts w:ascii="Calibri" w:hAnsi="Calibri"/>
        </w:rPr>
        <w:t>a more realistic model of the 3D environment of the human breast</w:t>
      </w:r>
      <w:r w:rsidR="001B4B9C">
        <w:rPr>
          <w:rFonts w:ascii="Calibri" w:hAnsi="Calibri"/>
        </w:rPr>
        <w:t xml:space="preserve"> </w:t>
      </w:r>
      <w:r w:rsidR="00927EF5">
        <w:rPr>
          <w:rFonts w:ascii="Calibri" w:hAnsi="Calibri"/>
        </w:rPr>
        <w:t xml:space="preserve">this will </w:t>
      </w:r>
      <w:r w:rsidR="001B4B9C">
        <w:rPr>
          <w:rFonts w:ascii="Calibri" w:hAnsi="Calibri"/>
        </w:rPr>
        <w:t>allow further investigation of the role of H2AX in breast cancer progression</w:t>
      </w:r>
      <w:r w:rsidR="001B4B9C" w:rsidRPr="009D4C45">
        <w:rPr>
          <w:rFonts w:ascii="Calibri" w:hAnsi="Calibri"/>
        </w:rPr>
        <w:t>.</w:t>
      </w:r>
    </w:p>
    <w:p w14:paraId="094B8C5B" w14:textId="325426C6" w:rsidR="001B4B9C" w:rsidRDefault="001B4B9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
          <w:bCs/>
        </w:rPr>
      </w:pPr>
    </w:p>
    <w:p w14:paraId="616037BE" w14:textId="43476E9B" w:rsidR="001B4B9C" w:rsidRDefault="001B4B9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
          <w:bCs/>
        </w:rPr>
      </w:pPr>
    </w:p>
    <w:p w14:paraId="266B1072" w14:textId="74629A9C" w:rsidR="001B4B9C" w:rsidRDefault="001B4B9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
          <w:bCs/>
        </w:rPr>
      </w:pPr>
    </w:p>
    <w:p w14:paraId="585F4322" w14:textId="599F516E" w:rsidR="001B4B9C" w:rsidRDefault="001B4B9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
          <w:bCs/>
        </w:rPr>
      </w:pPr>
    </w:p>
    <w:p w14:paraId="11A567DD" w14:textId="77777777" w:rsidR="001B4B9C" w:rsidRDefault="001B4B9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rPr>
      </w:pPr>
    </w:p>
    <w:p w14:paraId="01B05F06" w14:textId="77777777" w:rsidR="00B0486B" w:rsidRPr="008508F9" w:rsidRDefault="00B0486B" w:rsidP="00B0486B">
      <w:pPr>
        <w:suppressAutoHyphens/>
        <w:rPr>
          <w:rFonts w:ascii="Calibri" w:hAnsi="Calibri" w:cs="Calibri"/>
          <w:sz w:val="22"/>
          <w:szCs w:val="22"/>
        </w:rPr>
      </w:pPr>
      <w:r w:rsidRPr="008508F9">
        <w:rPr>
          <w:rFonts w:ascii="Calibri" w:hAnsi="Calibri" w:cs="Calibri"/>
          <w:b/>
          <w:sz w:val="22"/>
          <w:szCs w:val="22"/>
        </w:rPr>
        <w:t>Brief Resume of your Project’s outcomes</w:t>
      </w:r>
      <w:proofErr w:type="gramStart"/>
      <w:r w:rsidRPr="008508F9">
        <w:rPr>
          <w:rFonts w:ascii="Calibri" w:hAnsi="Calibri" w:cs="Calibri"/>
          <w:sz w:val="22"/>
          <w:szCs w:val="22"/>
        </w:rPr>
        <w:t xml:space="preserve">:  </w:t>
      </w:r>
      <w:r w:rsidRPr="008508F9">
        <w:rPr>
          <w:rFonts w:ascii="Calibri" w:hAnsi="Calibri" w:cs="Calibri"/>
          <w:b/>
          <w:sz w:val="22"/>
          <w:szCs w:val="22"/>
        </w:rPr>
        <w:t>(</w:t>
      </w:r>
      <w:proofErr w:type="gramEnd"/>
      <w:r w:rsidRPr="008508F9">
        <w:rPr>
          <w:rFonts w:ascii="Calibri" w:hAnsi="Calibri" w:cs="Calibri"/>
          <w:b/>
          <w:sz w:val="22"/>
          <w:szCs w:val="22"/>
        </w:rPr>
        <w:t>no more than 200-250 words)</w:t>
      </w:r>
      <w:r w:rsidRPr="008508F9">
        <w:rPr>
          <w:rFonts w:ascii="Calibri" w:hAnsi="Calibri" w:cs="Calibri"/>
          <w:sz w:val="22"/>
          <w:szCs w:val="22"/>
        </w:rPr>
        <w:t xml:space="preserve">. </w:t>
      </w:r>
    </w:p>
    <w:p w14:paraId="663A15D6" w14:textId="7777777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 xml:space="preserve">The title of your project and a brief </w:t>
      </w:r>
      <w:proofErr w:type="gramStart"/>
      <w:r w:rsidRPr="008508F9">
        <w:rPr>
          <w:rFonts w:ascii="Calibri" w:hAnsi="Calibri" w:cs="Calibri"/>
          <w:i/>
          <w:sz w:val="22"/>
          <w:szCs w:val="22"/>
        </w:rPr>
        <w:t>200-250 word</w:t>
      </w:r>
      <w:proofErr w:type="gramEnd"/>
      <w:r w:rsidRPr="008508F9">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5D649679" w14:textId="77777777" w:rsidR="00857449" w:rsidRPr="008508F9" w:rsidRDefault="00857449" w:rsidP="00B0486B">
      <w:pPr>
        <w:suppressAutoHyphens/>
        <w:rPr>
          <w:rFonts w:ascii="Calibri" w:hAnsi="Calibri" w:cs="Calibri"/>
          <w:i/>
          <w:sz w:val="22"/>
          <w:szCs w:val="22"/>
        </w:rPr>
      </w:pPr>
    </w:p>
    <w:p w14:paraId="117D00BB" w14:textId="2CFC462F" w:rsidR="004B1E75" w:rsidRPr="009838D5" w:rsidRDefault="00FD163C" w:rsidP="004B1E75">
      <w:pPr>
        <w:pBdr>
          <w:top w:val="single" w:sz="4" w:space="1" w:color="auto"/>
          <w:left w:val="single" w:sz="4" w:space="4" w:color="auto"/>
          <w:bottom w:val="single" w:sz="4" w:space="1" w:color="auto"/>
          <w:right w:val="single" w:sz="4" w:space="4" w:color="auto"/>
        </w:pBdr>
        <w:suppressAutoHyphens/>
        <w:jc w:val="both"/>
        <w:rPr>
          <w:rFonts w:ascii="Calibri" w:hAnsi="Calibri" w:cs="Calibri"/>
          <w:b/>
        </w:rPr>
      </w:pPr>
      <w:r w:rsidRPr="009838D5">
        <w:rPr>
          <w:rFonts w:ascii="Calibri" w:hAnsi="Calibri" w:cs="Calibri"/>
          <w:b/>
        </w:rPr>
        <w:t>Title</w:t>
      </w:r>
      <w:r w:rsidR="009838D5" w:rsidRPr="009838D5">
        <w:rPr>
          <w:rFonts w:ascii="Calibri" w:hAnsi="Calibri" w:cs="Calibri"/>
          <w:b/>
        </w:rPr>
        <w:t xml:space="preserve">: </w:t>
      </w:r>
      <w:r w:rsidR="004B1E75" w:rsidRPr="009838D5">
        <w:rPr>
          <w:rFonts w:ascii="Calibri" w:hAnsi="Calibri" w:cs="Calibri"/>
          <w:b/>
        </w:rPr>
        <w:t>Characterisation of breast cancer cell lines grown as 3D spheroid cultures.</w:t>
      </w:r>
    </w:p>
    <w:p w14:paraId="0391B9B7" w14:textId="6E2AE02D" w:rsidR="00FD163C" w:rsidRDefault="00FD163C"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bCs/>
        </w:rPr>
      </w:pPr>
    </w:p>
    <w:p w14:paraId="088E424E" w14:textId="77777777" w:rsidR="00051FB8" w:rsidRDefault="00051FB8"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rPr>
      </w:pPr>
      <w:r w:rsidRPr="001178D1">
        <w:rPr>
          <w:rFonts w:ascii="Calibri" w:hAnsi="Calibri" w:cs="Calibri"/>
        </w:rPr>
        <w:t xml:space="preserve">Breast cancer is the most common invasive cancer in women and a leading cause of cancer related death. </w:t>
      </w:r>
      <w:r w:rsidRPr="008250DC">
        <w:rPr>
          <w:rFonts w:ascii="Calibri" w:hAnsi="Calibri" w:cs="Calibri"/>
        </w:rPr>
        <w:t>Cell lines are commonly used models of disease and to complement our work investigating human tumour samples, we are exploring some of the basic biology of breast cancer in cell lines.</w:t>
      </w:r>
      <w:r>
        <w:rPr>
          <w:rFonts w:ascii="Calibri" w:hAnsi="Calibri" w:cs="Calibri"/>
        </w:rPr>
        <w:t xml:space="preserve"> Cell lines are typically grown as 2D flat cultures which are not at all like the 3D structure of breast tissue. In order to study breast cancer cells in the lab in a more realistic 3D form, cell culture spheroids were established. </w:t>
      </w:r>
      <w:r w:rsidRPr="001178D1">
        <w:rPr>
          <w:rFonts w:ascii="Calibri" w:hAnsi="Calibri" w:cs="Calibri"/>
        </w:rPr>
        <w:t>Breast cancer is categorised into several sub-types, with luminal tumours being</w:t>
      </w:r>
      <w:r w:rsidRPr="008250DC">
        <w:rPr>
          <w:rFonts w:ascii="Calibri" w:hAnsi="Calibri" w:cs="Calibri"/>
        </w:rPr>
        <w:t xml:space="preserve"> the most common, accounting for approximately 60%</w:t>
      </w:r>
      <w:r w:rsidR="004A7452">
        <w:rPr>
          <w:rFonts w:ascii="Calibri" w:hAnsi="Calibri" w:cs="Calibri"/>
        </w:rPr>
        <w:t xml:space="preserve"> of all diagnosis</w:t>
      </w:r>
      <w:r w:rsidRPr="008250DC">
        <w:rPr>
          <w:rFonts w:ascii="Calibri" w:hAnsi="Calibri" w:cs="Calibri"/>
        </w:rPr>
        <w:t>.</w:t>
      </w:r>
      <w:r>
        <w:rPr>
          <w:rFonts w:ascii="Calibri" w:hAnsi="Calibri" w:cs="Calibri"/>
        </w:rPr>
        <w:t xml:space="preserve"> In this project we tried to establish conditions for spheroids with 6 breast-derived cell lines (one control and 5 derived from luminal disease)</w:t>
      </w:r>
      <w:r w:rsidR="004A7452">
        <w:rPr>
          <w:rFonts w:ascii="Calibri" w:hAnsi="Calibri" w:cs="Calibri"/>
        </w:rPr>
        <w:t xml:space="preserve">. I optimised conditions using two methods, where cells are either grown in a hanging drop of media or by using agarose to create a low adhesion environment for the cells. I was able to establish conditions for 4 of the 6 cell lines to grow as spheroids and characterised these using H&amp;E staining. In order to analyse differences in gene expression of some key molecules involved in tumour invasiveness between 2D cultures and 3D spheroids, RNA was </w:t>
      </w:r>
      <w:proofErr w:type="gramStart"/>
      <w:r w:rsidR="004A7452">
        <w:rPr>
          <w:rFonts w:ascii="Calibri" w:hAnsi="Calibri" w:cs="Calibri"/>
        </w:rPr>
        <w:t>extracted</w:t>
      </w:r>
      <w:proofErr w:type="gramEnd"/>
      <w:r w:rsidR="004A7452">
        <w:rPr>
          <w:rFonts w:ascii="Calibri" w:hAnsi="Calibri" w:cs="Calibri"/>
        </w:rPr>
        <w:t xml:space="preserve"> and gene expression investigated by quantitative PCR. Establishing these conditions for 3D cultures will allow further investigation of key factors involved in breast cancer progression and invasion in the future.</w:t>
      </w:r>
    </w:p>
    <w:p w14:paraId="54924CE1" w14:textId="77777777" w:rsidR="00051FB8" w:rsidRDefault="00051FB8"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rPr>
      </w:pPr>
    </w:p>
    <w:p w14:paraId="312396FC" w14:textId="324DFD31" w:rsidR="00763E55" w:rsidRPr="00566D2F" w:rsidRDefault="00566D2F" w:rsidP="00FD163C">
      <w:pPr>
        <w:pBdr>
          <w:top w:val="single" w:sz="4" w:space="1" w:color="auto"/>
          <w:left w:val="single" w:sz="4" w:space="4" w:color="auto"/>
          <w:bottom w:val="single" w:sz="4" w:space="1" w:color="auto"/>
          <w:right w:val="single" w:sz="4" w:space="4" w:color="auto"/>
        </w:pBdr>
        <w:suppressAutoHyphens/>
        <w:jc w:val="both"/>
        <w:rPr>
          <w:rFonts w:ascii="Calibri" w:hAnsi="Calibri" w:cs="Calibri"/>
        </w:rPr>
      </w:pPr>
      <w:r w:rsidRPr="00566D2F">
        <w:rPr>
          <w:rFonts w:ascii="Calibri" w:hAnsi="Calibri" w:cs="Calibri"/>
          <w:noProof/>
        </w:rPr>
        <w:drawing>
          <wp:inline distT="0" distB="0" distL="0" distR="0" wp14:anchorId="6AA7B92E" wp14:editId="7998C5F9">
            <wp:extent cx="6096000" cy="3429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00FD163C" w:rsidRPr="00FD163C">
        <w:rPr>
          <w:rFonts w:ascii="Calibri" w:hAnsi="Calibri" w:cs="Calibri"/>
          <w:bCs/>
        </w:rPr>
        <w:br/>
      </w:r>
      <w:r w:rsidR="00763E55" w:rsidRPr="00927EF5">
        <w:rPr>
          <w:rFonts w:asciiTheme="minorHAnsi" w:hAnsiTheme="minorHAnsi" w:cstheme="minorHAnsi"/>
          <w:b/>
          <w:bCs/>
          <w:i/>
          <w:iCs/>
          <w:noProof/>
        </w:rPr>
        <w:t xml:space="preserve">Figure </w:t>
      </w:r>
      <w:r w:rsidRPr="00927EF5">
        <w:rPr>
          <w:rFonts w:asciiTheme="minorHAnsi" w:hAnsiTheme="minorHAnsi" w:cstheme="minorHAnsi"/>
          <w:b/>
          <w:bCs/>
          <w:i/>
          <w:iCs/>
          <w:noProof/>
        </w:rPr>
        <w:t xml:space="preserve">3: Comparison between </w:t>
      </w:r>
      <w:r w:rsidR="00927EF5">
        <w:rPr>
          <w:rFonts w:asciiTheme="minorHAnsi" w:hAnsiTheme="minorHAnsi" w:cstheme="minorHAnsi"/>
          <w:b/>
          <w:bCs/>
          <w:i/>
          <w:iCs/>
          <w:noProof/>
        </w:rPr>
        <w:t xml:space="preserve">BT474 cell line grown as a </w:t>
      </w:r>
      <w:r w:rsidRPr="00927EF5">
        <w:rPr>
          <w:rFonts w:asciiTheme="minorHAnsi" w:hAnsiTheme="minorHAnsi" w:cstheme="minorHAnsi"/>
          <w:b/>
          <w:bCs/>
          <w:i/>
          <w:iCs/>
          <w:noProof/>
        </w:rPr>
        <w:t>spheroid</w:t>
      </w:r>
      <w:r w:rsidR="00927EF5">
        <w:rPr>
          <w:rFonts w:asciiTheme="minorHAnsi" w:hAnsiTheme="minorHAnsi" w:cstheme="minorHAnsi"/>
          <w:b/>
          <w:bCs/>
          <w:i/>
          <w:iCs/>
          <w:noProof/>
        </w:rPr>
        <w:t xml:space="preserve"> compared to a</w:t>
      </w:r>
      <w:r w:rsidRPr="00927EF5">
        <w:rPr>
          <w:rFonts w:asciiTheme="minorHAnsi" w:hAnsiTheme="minorHAnsi" w:cstheme="minorHAnsi"/>
          <w:b/>
          <w:bCs/>
          <w:i/>
          <w:iCs/>
          <w:noProof/>
        </w:rPr>
        <w:t xml:space="preserve"> 2D culture. </w:t>
      </w:r>
      <w:r w:rsidR="00927EF5" w:rsidRPr="00927EF5">
        <w:rPr>
          <w:rFonts w:asciiTheme="minorHAnsi" w:hAnsiTheme="minorHAnsi" w:cstheme="minorHAnsi"/>
          <w:i/>
          <w:iCs/>
          <w:noProof/>
        </w:rPr>
        <w:t>(</w:t>
      </w:r>
      <w:r w:rsidRPr="00927EF5">
        <w:rPr>
          <w:rFonts w:asciiTheme="minorHAnsi" w:hAnsiTheme="minorHAnsi" w:cstheme="minorHAnsi"/>
          <w:i/>
          <w:iCs/>
          <w:noProof/>
        </w:rPr>
        <w:t>A</w:t>
      </w:r>
      <w:r w:rsidR="00927EF5">
        <w:rPr>
          <w:rFonts w:asciiTheme="minorHAnsi" w:hAnsiTheme="minorHAnsi" w:cstheme="minorHAnsi"/>
          <w:i/>
          <w:iCs/>
          <w:noProof/>
        </w:rPr>
        <w:t xml:space="preserve">) </w:t>
      </w:r>
      <w:r w:rsidRPr="00927EF5">
        <w:rPr>
          <w:rFonts w:asciiTheme="minorHAnsi" w:hAnsiTheme="minorHAnsi" w:cstheme="minorHAnsi"/>
          <w:i/>
          <w:iCs/>
          <w:noProof/>
        </w:rPr>
        <w:t xml:space="preserve">H&amp;E stained spheroid, </w:t>
      </w:r>
      <w:r w:rsidR="00927EF5">
        <w:rPr>
          <w:rFonts w:asciiTheme="minorHAnsi" w:hAnsiTheme="minorHAnsi" w:cstheme="minorHAnsi"/>
          <w:i/>
          <w:iCs/>
          <w:noProof/>
        </w:rPr>
        <w:t xml:space="preserve">(B) </w:t>
      </w:r>
      <w:r w:rsidRPr="00927EF5">
        <w:rPr>
          <w:rFonts w:asciiTheme="minorHAnsi" w:hAnsiTheme="minorHAnsi" w:cstheme="minorHAnsi"/>
          <w:i/>
          <w:iCs/>
          <w:noProof/>
        </w:rPr>
        <w:t xml:space="preserve">spheroid </w:t>
      </w:r>
      <w:r w:rsidR="00927EF5">
        <w:rPr>
          <w:rFonts w:asciiTheme="minorHAnsi" w:hAnsiTheme="minorHAnsi" w:cstheme="minorHAnsi"/>
          <w:i/>
          <w:iCs/>
          <w:noProof/>
        </w:rPr>
        <w:t>imaged prior to fixation</w:t>
      </w:r>
      <w:r w:rsidRPr="00927EF5">
        <w:rPr>
          <w:rFonts w:asciiTheme="minorHAnsi" w:hAnsiTheme="minorHAnsi" w:cstheme="minorHAnsi"/>
          <w:i/>
          <w:iCs/>
          <w:noProof/>
        </w:rPr>
        <w:t xml:space="preserve">, </w:t>
      </w:r>
      <w:r w:rsidR="00927EF5">
        <w:rPr>
          <w:rFonts w:asciiTheme="minorHAnsi" w:hAnsiTheme="minorHAnsi" w:cstheme="minorHAnsi"/>
          <w:i/>
          <w:iCs/>
          <w:noProof/>
        </w:rPr>
        <w:t>(</w:t>
      </w:r>
      <w:r w:rsidRPr="00927EF5">
        <w:rPr>
          <w:rFonts w:asciiTheme="minorHAnsi" w:hAnsiTheme="minorHAnsi" w:cstheme="minorHAnsi"/>
          <w:i/>
          <w:iCs/>
          <w:noProof/>
        </w:rPr>
        <w:t>C</w:t>
      </w:r>
      <w:r w:rsidR="00927EF5">
        <w:rPr>
          <w:rFonts w:asciiTheme="minorHAnsi" w:hAnsiTheme="minorHAnsi" w:cstheme="minorHAnsi"/>
          <w:i/>
          <w:iCs/>
          <w:noProof/>
        </w:rPr>
        <w:t xml:space="preserve">) </w:t>
      </w:r>
      <w:r w:rsidRPr="00927EF5">
        <w:rPr>
          <w:rFonts w:asciiTheme="minorHAnsi" w:hAnsiTheme="minorHAnsi" w:cstheme="minorHAnsi"/>
          <w:i/>
          <w:iCs/>
          <w:noProof/>
        </w:rPr>
        <w:t xml:space="preserve">2D culture </w:t>
      </w:r>
      <w:r w:rsidR="00927EF5">
        <w:rPr>
          <w:rFonts w:asciiTheme="minorHAnsi" w:hAnsiTheme="minorHAnsi" w:cstheme="minorHAnsi"/>
          <w:i/>
          <w:iCs/>
          <w:noProof/>
        </w:rPr>
        <w:t>imaged in</w:t>
      </w:r>
      <w:r w:rsidRPr="00927EF5">
        <w:rPr>
          <w:rFonts w:asciiTheme="minorHAnsi" w:hAnsiTheme="minorHAnsi" w:cstheme="minorHAnsi"/>
          <w:i/>
          <w:iCs/>
          <w:noProof/>
        </w:rPr>
        <w:t xml:space="preserve"> flask, </w:t>
      </w:r>
      <w:r w:rsidR="00927EF5">
        <w:rPr>
          <w:rFonts w:asciiTheme="minorHAnsi" w:hAnsiTheme="minorHAnsi" w:cstheme="minorHAnsi"/>
          <w:i/>
          <w:iCs/>
          <w:noProof/>
        </w:rPr>
        <w:t>(</w:t>
      </w:r>
      <w:r w:rsidRPr="00927EF5">
        <w:rPr>
          <w:rFonts w:asciiTheme="minorHAnsi" w:hAnsiTheme="minorHAnsi" w:cstheme="minorHAnsi"/>
          <w:i/>
          <w:iCs/>
          <w:noProof/>
        </w:rPr>
        <w:t>D</w:t>
      </w:r>
      <w:r w:rsidR="00927EF5">
        <w:rPr>
          <w:rFonts w:asciiTheme="minorHAnsi" w:hAnsiTheme="minorHAnsi" w:cstheme="minorHAnsi"/>
          <w:i/>
          <w:iCs/>
          <w:noProof/>
        </w:rPr>
        <w:t>)</w:t>
      </w:r>
      <w:r w:rsidRPr="00927EF5">
        <w:rPr>
          <w:rFonts w:asciiTheme="minorHAnsi" w:hAnsiTheme="minorHAnsi" w:cstheme="minorHAnsi"/>
          <w:i/>
          <w:iCs/>
          <w:noProof/>
        </w:rPr>
        <w:t xml:space="preserve"> H&amp;E stained </w:t>
      </w:r>
      <w:r w:rsidR="00927EF5">
        <w:rPr>
          <w:rFonts w:asciiTheme="minorHAnsi" w:hAnsiTheme="minorHAnsi" w:cstheme="minorHAnsi"/>
          <w:i/>
          <w:iCs/>
          <w:noProof/>
        </w:rPr>
        <w:t>2D culture</w:t>
      </w:r>
      <w:r w:rsidRPr="00927EF5">
        <w:rPr>
          <w:rFonts w:asciiTheme="minorHAnsi" w:hAnsiTheme="minorHAnsi" w:cstheme="minorHAnsi"/>
          <w:i/>
          <w:iCs/>
          <w:noProof/>
        </w:rPr>
        <w:t>.</w:t>
      </w:r>
    </w:p>
    <w:p w14:paraId="3D6418D7" w14:textId="77777777" w:rsidR="00B0486B" w:rsidRDefault="00B0486B" w:rsidP="00B0486B">
      <w:pPr>
        <w:suppressAutoHyphens/>
        <w:rPr>
          <w:rFonts w:ascii="Calibri" w:hAnsi="Calibri" w:cs="Calibri"/>
          <w:b/>
          <w:sz w:val="22"/>
          <w:szCs w:val="22"/>
        </w:rPr>
      </w:pPr>
    </w:p>
    <w:p w14:paraId="4419BB09" w14:textId="7644F8DF" w:rsidR="00763E55" w:rsidRPr="008508F9" w:rsidRDefault="00566D2F" w:rsidP="00B0486B">
      <w:pPr>
        <w:suppressAutoHyphens/>
        <w:rPr>
          <w:rFonts w:ascii="Calibri" w:hAnsi="Calibri" w:cs="Calibri"/>
          <w:b/>
          <w:sz w:val="22"/>
          <w:szCs w:val="22"/>
        </w:rPr>
      </w:pPr>
      <w:r>
        <w:rPr>
          <w:noProof/>
        </w:rPr>
        <mc:AlternateContent>
          <mc:Choice Requires="wpi">
            <w:drawing>
              <wp:anchor distT="0" distB="0" distL="114300" distR="114300" simplePos="0" relativeHeight="251656704" behindDoc="0" locked="0" layoutInCell="1" allowOverlap="1" wp14:anchorId="6A4830E3" wp14:editId="0690A635">
                <wp:simplePos x="0" y="0"/>
                <wp:positionH relativeFrom="column">
                  <wp:posOffset>8321040</wp:posOffset>
                </wp:positionH>
                <wp:positionV relativeFrom="paragraph">
                  <wp:posOffset>173990</wp:posOffset>
                </wp:positionV>
                <wp:extent cx="254635" cy="327025"/>
                <wp:effectExtent l="49530" t="53340" r="38735" b="38735"/>
                <wp:wrapNone/>
                <wp:docPr id="8"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254635" cy="327025"/>
                      </w14:xfrm>
                    </w14:contentPart>
                  </a:graphicData>
                </a:graphic>
                <wp14:sizeRelH relativeFrom="page">
                  <wp14:pctWidth>0</wp14:pctWidth>
                </wp14:sizeRelH>
                <wp14:sizeRelV relativeFrom="page">
                  <wp14:pctHeight>0</wp14:pctHeight>
                </wp14:sizeRelV>
              </wp:anchor>
            </w:drawing>
          </mc:Choice>
          <mc:Fallback>
            <w:pict>
              <v:shapetype w14:anchorId="28424A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54.5pt;margin-top:13pt;width:21.45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">
                <v:imagedata r:id="rId12" o:title=""/>
                <o:lock v:ext="edit" rotation="t" verticies="t" shapetype="t"/>
              </v:shape>
            </w:pict>
          </mc:Fallback>
        </mc:AlternateContent>
      </w:r>
    </w:p>
    <w:p w14:paraId="2A291453"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Other comments: (no more than 300 words)</w:t>
      </w:r>
    </w:p>
    <w:p w14:paraId="04FD75A5"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79468D6A" w14:textId="77777777" w:rsidR="00347E9D" w:rsidRDefault="00347E9D" w:rsidP="00B0486B">
      <w:pPr>
        <w:suppressAutoHyphens/>
        <w:rPr>
          <w:rFonts w:ascii="Calibri" w:hAnsi="Calibri" w:cs="Calibri"/>
          <w:i/>
          <w:sz w:val="22"/>
          <w:szCs w:val="22"/>
        </w:rPr>
      </w:pPr>
    </w:p>
    <w:p w14:paraId="59DB20D6" w14:textId="52F4556D"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student...</w:t>
      </w:r>
      <w:r w:rsidR="00CF6274">
        <w:rPr>
          <w:rFonts w:ascii="Calibri" w:hAnsi="Calibri" w:cs="Calibri"/>
          <w:i/>
          <w:sz w:val="22"/>
          <w:szCs w:val="22"/>
        </w:rPr>
        <w:t>Victoria Ward</w:t>
      </w:r>
      <w:r w:rsidRPr="008508F9">
        <w:rPr>
          <w:rFonts w:ascii="Calibri" w:hAnsi="Calibri" w:cs="Calibri"/>
          <w:i/>
          <w:sz w:val="22"/>
          <w:szCs w:val="22"/>
        </w:rPr>
        <w:t>............Date…</w:t>
      </w:r>
      <w:r w:rsidR="00347E9D">
        <w:rPr>
          <w:rFonts w:ascii="Calibri" w:hAnsi="Calibri" w:cs="Calibri"/>
          <w:i/>
          <w:sz w:val="22"/>
          <w:szCs w:val="22"/>
        </w:rPr>
        <w:t xml:space="preserve"> </w:t>
      </w:r>
      <w:r w:rsidRPr="008508F9">
        <w:rPr>
          <w:rFonts w:ascii="Calibri" w:hAnsi="Calibri" w:cs="Calibri"/>
          <w:i/>
          <w:sz w:val="22"/>
          <w:szCs w:val="22"/>
        </w:rPr>
        <w:t>.</w:t>
      </w:r>
      <w:r w:rsidR="00347E9D">
        <w:rPr>
          <w:rFonts w:ascii="Calibri" w:hAnsi="Calibri" w:cs="Calibri"/>
          <w:i/>
          <w:sz w:val="22"/>
          <w:szCs w:val="22"/>
        </w:rPr>
        <w:t>11</w:t>
      </w:r>
      <w:r w:rsidR="00347E9D" w:rsidRPr="00347E9D">
        <w:rPr>
          <w:rFonts w:ascii="Calibri" w:hAnsi="Calibri" w:cs="Calibri"/>
          <w:i/>
          <w:sz w:val="22"/>
          <w:szCs w:val="22"/>
          <w:vertAlign w:val="superscript"/>
        </w:rPr>
        <w:t>th</w:t>
      </w:r>
      <w:r w:rsidR="00347E9D">
        <w:rPr>
          <w:rFonts w:ascii="Calibri" w:hAnsi="Calibri" w:cs="Calibri"/>
          <w:i/>
          <w:sz w:val="22"/>
          <w:szCs w:val="22"/>
        </w:rPr>
        <w:t xml:space="preserve"> Sept 2019</w:t>
      </w:r>
    </w:p>
    <w:p w14:paraId="46879FA9" w14:textId="7777777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p>
    <w:p w14:paraId="5C050224" w14:textId="400C3123"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supervisor…</w:t>
      </w:r>
      <w:r w:rsidR="00CF6274">
        <w:rPr>
          <w:noProof/>
          <w:sz w:val="19"/>
          <w:szCs w:val="19"/>
        </w:rPr>
        <w:t>Helen Dodson</w:t>
      </w:r>
      <w:r w:rsidRPr="008508F9">
        <w:rPr>
          <w:rFonts w:ascii="Calibri" w:hAnsi="Calibri" w:cs="Calibri"/>
          <w:i/>
          <w:sz w:val="22"/>
          <w:szCs w:val="22"/>
        </w:rPr>
        <w:t>…......... Date…</w:t>
      </w:r>
      <w:r w:rsidR="003472E7">
        <w:rPr>
          <w:rFonts w:ascii="Calibri" w:hAnsi="Calibri" w:cs="Calibri"/>
          <w:i/>
          <w:sz w:val="22"/>
          <w:szCs w:val="22"/>
        </w:rPr>
        <w:t>11</w:t>
      </w:r>
      <w:r w:rsidR="003472E7" w:rsidRPr="003472E7">
        <w:rPr>
          <w:rFonts w:ascii="Calibri" w:hAnsi="Calibri" w:cs="Calibri"/>
          <w:i/>
          <w:sz w:val="22"/>
          <w:szCs w:val="22"/>
          <w:vertAlign w:val="superscript"/>
        </w:rPr>
        <w:t>th</w:t>
      </w:r>
      <w:r w:rsidR="003472E7">
        <w:rPr>
          <w:rFonts w:ascii="Calibri" w:hAnsi="Calibri" w:cs="Calibri"/>
          <w:i/>
          <w:sz w:val="22"/>
          <w:szCs w:val="22"/>
        </w:rPr>
        <w:t xml:space="preserve"> Sept 2019</w:t>
      </w:r>
      <w:r w:rsidRPr="008508F9">
        <w:rPr>
          <w:rFonts w:ascii="Calibri" w:hAnsi="Calibri" w:cs="Calibri"/>
          <w:i/>
          <w:sz w:val="22"/>
          <w:szCs w:val="22"/>
        </w:rPr>
        <w:t>……….…</w:t>
      </w:r>
    </w:p>
    <w:p w14:paraId="4730008F" w14:textId="77777777" w:rsidR="00B0486B" w:rsidRPr="008508F9" w:rsidRDefault="00B0486B" w:rsidP="00B0486B">
      <w:pPr>
        <w:suppressAutoHyphens/>
        <w:rPr>
          <w:rFonts w:ascii="Calibri" w:hAnsi="Calibri" w:cs="Calibri"/>
          <w:sz w:val="22"/>
          <w:szCs w:val="22"/>
        </w:rPr>
      </w:pPr>
    </w:p>
    <w:p w14:paraId="179253DB" w14:textId="77777777"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END OF FORM</w:t>
      </w:r>
    </w:p>
    <w:p w14:paraId="63A7AD3B" w14:textId="77777777"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w:t>
      </w:r>
    </w:p>
    <w:p w14:paraId="32ADA4E0" w14:textId="77777777" w:rsidR="00B27813" w:rsidRPr="008508F9" w:rsidRDefault="00B0486B">
      <w:pPr>
        <w:rPr>
          <w:rFonts w:ascii="Calibri" w:hAnsi="Calibri" w:cs="Calibri"/>
          <w:sz w:val="22"/>
          <w:szCs w:val="22"/>
        </w:rPr>
      </w:pPr>
      <w:r w:rsidRPr="008508F9">
        <w:rPr>
          <w:rFonts w:ascii="Calibri" w:hAnsi="Calibri" w:cs="Calibri"/>
          <w:i/>
          <w:sz w:val="22"/>
          <w:szCs w:val="22"/>
        </w:rPr>
        <w:t>File:  USV</w:t>
      </w:r>
      <w:r w:rsidR="007B468D" w:rsidRPr="008508F9">
        <w:rPr>
          <w:rFonts w:ascii="Calibri" w:hAnsi="Calibri" w:cs="Calibri"/>
          <w:i/>
          <w:sz w:val="22"/>
          <w:szCs w:val="22"/>
        </w:rPr>
        <w:t>R</w:t>
      </w:r>
      <w:r w:rsidRPr="008508F9">
        <w:rPr>
          <w:rFonts w:ascii="Calibri" w:hAnsi="Calibri" w:cs="Calibri"/>
          <w:i/>
          <w:sz w:val="22"/>
          <w:szCs w:val="22"/>
        </w:rPr>
        <w:t>S-</w:t>
      </w:r>
      <w:proofErr w:type="spellStart"/>
      <w:r w:rsidRPr="008508F9">
        <w:rPr>
          <w:rFonts w:ascii="Calibri" w:hAnsi="Calibri" w:cs="Calibri"/>
          <w:i/>
          <w:sz w:val="22"/>
          <w:szCs w:val="22"/>
        </w:rPr>
        <w:t>AwardandBursary</w:t>
      </w:r>
      <w:r w:rsidR="008E4BAF" w:rsidRPr="008508F9">
        <w:rPr>
          <w:rFonts w:ascii="Calibri" w:hAnsi="Calibri" w:cs="Calibri"/>
          <w:i/>
          <w:sz w:val="22"/>
          <w:szCs w:val="22"/>
        </w:rPr>
        <w:t>Template</w:t>
      </w:r>
      <w:r w:rsidRPr="008508F9">
        <w:rPr>
          <w:rFonts w:ascii="Calibri" w:hAnsi="Calibri" w:cs="Calibri"/>
          <w:i/>
          <w:sz w:val="22"/>
          <w:szCs w:val="22"/>
        </w:rPr>
        <w:t>Letter</w:t>
      </w:r>
      <w:proofErr w:type="spellEnd"/>
      <w:r w:rsidR="008E4BAF" w:rsidRPr="008508F9">
        <w:rPr>
          <w:rFonts w:ascii="Calibri" w:hAnsi="Calibri" w:cs="Calibri"/>
          <w:i/>
          <w:sz w:val="22"/>
          <w:szCs w:val="22"/>
        </w:rPr>
        <w:t xml:space="preserve"> 201</w:t>
      </w:r>
      <w:r w:rsidR="00514A10">
        <w:rPr>
          <w:rFonts w:ascii="Calibri" w:hAnsi="Calibri" w:cs="Calibri"/>
          <w:i/>
          <w:sz w:val="22"/>
          <w:szCs w:val="22"/>
        </w:rPr>
        <w:t>9</w:t>
      </w:r>
      <w:r w:rsidRPr="008508F9">
        <w:rPr>
          <w:rFonts w:ascii="Calibri" w:hAnsi="Calibri" w:cs="Calibri"/>
          <w:i/>
          <w:sz w:val="22"/>
          <w:szCs w:val="22"/>
        </w:rPr>
        <w:t>-v</w:t>
      </w:r>
      <w:r w:rsidR="00E14406">
        <w:rPr>
          <w:rFonts w:ascii="Calibri" w:hAnsi="Calibri" w:cs="Calibri"/>
          <w:i/>
          <w:sz w:val="22"/>
          <w:szCs w:val="22"/>
        </w:rPr>
        <w:t>2</w:t>
      </w:r>
      <w:r w:rsidR="00514A10">
        <w:rPr>
          <w:rFonts w:ascii="Calibri" w:hAnsi="Calibri" w:cs="Calibri"/>
          <w:i/>
          <w:sz w:val="22"/>
          <w:szCs w:val="22"/>
        </w:rPr>
        <w:t xml:space="preserve"> </w:t>
      </w:r>
      <w:r w:rsidR="00F001FB">
        <w:rPr>
          <w:rFonts w:ascii="Calibri" w:hAnsi="Calibri" w:cs="Calibri"/>
          <w:i/>
          <w:sz w:val="22"/>
          <w:szCs w:val="22"/>
        </w:rPr>
        <w:t>GDPR</w:t>
      </w:r>
      <w:r w:rsidR="006D494F">
        <w:rPr>
          <w:rFonts w:ascii="Calibri" w:hAnsi="Calibri" w:cs="Calibri"/>
          <w:i/>
          <w:sz w:val="22"/>
          <w:szCs w:val="22"/>
        </w:rPr>
        <w:t>-</w:t>
      </w:r>
      <w:r w:rsidR="00E14406">
        <w:rPr>
          <w:rFonts w:ascii="Calibri" w:hAnsi="Calibri" w:cs="Calibri"/>
          <w:i/>
          <w:sz w:val="22"/>
          <w:szCs w:val="22"/>
        </w:rPr>
        <w:t>220519</w:t>
      </w:r>
      <w:r w:rsidR="00615BA8">
        <w:rPr>
          <w:rFonts w:ascii="Calibri" w:hAnsi="Calibri" w:cs="Calibri"/>
          <w:i/>
          <w:sz w:val="22"/>
          <w:szCs w:val="22"/>
        </w:rPr>
        <w:t xml:space="preserve"> – </w:t>
      </w:r>
      <w:r w:rsidR="001247D4">
        <w:rPr>
          <w:rFonts w:ascii="Calibri" w:hAnsi="Calibri" w:cs="Calibri"/>
          <w:i/>
          <w:sz w:val="22"/>
          <w:szCs w:val="22"/>
        </w:rPr>
        <w:t>Dr Helen Dodson</w:t>
      </w:r>
    </w:p>
    <w:p w14:paraId="7F97CAB8" w14:textId="61223D8B" w:rsidR="00F81555" w:rsidRPr="00CF6274" w:rsidRDefault="00CF6274">
      <w:pPr>
        <w:rPr>
          <w:rFonts w:ascii="Calibri" w:hAnsi="Calibri" w:cs="Calibri"/>
          <w:i/>
          <w:iCs/>
          <w:sz w:val="22"/>
          <w:szCs w:val="22"/>
        </w:rPr>
      </w:pPr>
      <w:r w:rsidRPr="00CF6274">
        <w:rPr>
          <w:rFonts w:ascii="Calibri" w:hAnsi="Calibri" w:cs="Calibri"/>
          <w:i/>
          <w:iCs/>
          <w:sz w:val="22"/>
          <w:szCs w:val="22"/>
        </w:rPr>
        <w:t xml:space="preserve">File: USVRS </w:t>
      </w:r>
      <w:r>
        <w:rPr>
          <w:rFonts w:ascii="Calibri" w:hAnsi="Calibri" w:cs="Calibri"/>
          <w:i/>
          <w:iCs/>
          <w:sz w:val="22"/>
          <w:szCs w:val="22"/>
        </w:rPr>
        <w:t xml:space="preserve">201819 </w:t>
      </w:r>
      <w:r w:rsidRPr="00CF6274">
        <w:rPr>
          <w:rFonts w:ascii="Calibri" w:hAnsi="Calibri" w:cs="Calibri"/>
          <w:i/>
          <w:iCs/>
          <w:sz w:val="22"/>
          <w:szCs w:val="22"/>
        </w:rPr>
        <w:t xml:space="preserve">Report </w:t>
      </w:r>
      <w:proofErr w:type="spellStart"/>
      <w:r w:rsidRPr="00CF6274">
        <w:rPr>
          <w:rFonts w:ascii="Calibri" w:hAnsi="Calibri" w:cs="Calibri"/>
          <w:i/>
          <w:iCs/>
          <w:sz w:val="22"/>
          <w:szCs w:val="22"/>
        </w:rPr>
        <w:t>DodsonWard</w:t>
      </w:r>
      <w:proofErr w:type="spellEnd"/>
      <w:r w:rsidRPr="00CF6274">
        <w:rPr>
          <w:rFonts w:ascii="Calibri" w:hAnsi="Calibri" w:cs="Calibri"/>
          <w:i/>
          <w:iCs/>
          <w:sz w:val="22"/>
          <w:szCs w:val="22"/>
        </w:rPr>
        <w:t xml:space="preserve"> no sigs</w:t>
      </w:r>
    </w:p>
    <w:sectPr w:rsidR="00F81555" w:rsidRPr="00CF6274" w:rsidSect="00CB406E">
      <w:headerReference w:type="default" r:id="rId13"/>
      <w:footerReference w:type="even" r:id="rId14"/>
      <w:footerReference w:type="default" r:id="rId15"/>
      <w:pgSz w:w="11906" w:h="16838"/>
      <w:pgMar w:top="1134" w:right="1134" w:bottom="1021"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300D" w14:textId="77777777" w:rsidR="001B115F" w:rsidRDefault="001B115F">
      <w:r>
        <w:separator/>
      </w:r>
    </w:p>
  </w:endnote>
  <w:endnote w:type="continuationSeparator" w:id="0">
    <w:p w14:paraId="64DF267D" w14:textId="77777777" w:rsidR="001B115F" w:rsidRDefault="001B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BF07" w14:textId="77777777" w:rsidR="00AC0A73" w:rsidRDefault="00AC0A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0E58AB" w14:textId="77777777" w:rsidR="00AC0A73" w:rsidRDefault="00AC0A73">
    <w:pPr>
      <w:pStyle w:val="Footer"/>
      <w:ind w:right="360"/>
    </w:pPr>
  </w:p>
  <w:p w14:paraId="226C6BE5" w14:textId="77777777" w:rsidR="00AC0A73" w:rsidRDefault="00AC0A73"/>
  <w:p w14:paraId="3473E684" w14:textId="77777777" w:rsidR="00AC0A73" w:rsidRDefault="00AC0A73"/>
  <w:p w14:paraId="5D5F23E1" w14:textId="77777777" w:rsidR="00AC0A73" w:rsidRDefault="00AC0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2DA6" w14:textId="77777777" w:rsidR="00AC0A73" w:rsidRPr="00B46E33" w:rsidRDefault="00AC0A73">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624AF253" w14:textId="77777777" w:rsidR="00AC0A73" w:rsidRPr="00B46E33" w:rsidRDefault="00AC0A73">
    <w:pPr>
      <w:ind w:right="360"/>
      <w:jc w:val="center"/>
      <w:rPr>
        <w:rFonts w:ascii="Arial" w:hAnsi="Arial" w:cs="Arial"/>
        <w:sz w:val="16"/>
        <w:szCs w:val="16"/>
      </w:rPr>
    </w:pPr>
    <w:r w:rsidRPr="00B46E33">
      <w:rPr>
        <w:rFonts w:ascii="Arial" w:hAnsi="Arial" w:cs="Arial"/>
        <w:sz w:val="16"/>
        <w:szCs w:val="16"/>
      </w:rPr>
      <w:t>Registered Office</w:t>
    </w:r>
    <w:r>
      <w:rPr>
        <w:rFonts w:ascii="Arial" w:hAnsi="Arial" w:cs="Arial"/>
        <w:sz w:val="16"/>
        <w:szCs w:val="16"/>
      </w:rPr>
      <w:t>: 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FADAF" w14:textId="77777777" w:rsidR="001B115F" w:rsidRDefault="001B115F">
      <w:r>
        <w:separator/>
      </w:r>
    </w:p>
  </w:footnote>
  <w:footnote w:type="continuationSeparator" w:id="0">
    <w:p w14:paraId="51B1E957" w14:textId="77777777" w:rsidR="001B115F" w:rsidRDefault="001B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0711" w14:textId="77777777" w:rsidR="00AC0A73" w:rsidRDefault="00AC0A73">
    <w:pPr>
      <w:pStyle w:val="Header"/>
      <w:jc w:val="right"/>
    </w:pPr>
  </w:p>
  <w:p w14:paraId="5F0F0BFD" w14:textId="77777777" w:rsidR="00AC0A73" w:rsidRDefault="00AC0A73">
    <w:pPr>
      <w:pStyle w:val="Header"/>
      <w:jc w:val="right"/>
    </w:pPr>
  </w:p>
  <w:p w14:paraId="5F4BC991" w14:textId="77777777" w:rsidR="00AC0A73" w:rsidRDefault="00AC0A73">
    <w:pPr>
      <w:pStyle w:val="Header"/>
      <w:jc w:val="right"/>
    </w:pPr>
  </w:p>
  <w:p w14:paraId="7980A5A6" w14:textId="77777777" w:rsidR="00AC0A73" w:rsidRDefault="00AC0A73">
    <w:pPr>
      <w:pStyle w:val="Header"/>
      <w:jc w:val="right"/>
    </w:pPr>
    <w:r>
      <w:t xml:space="preserve">Page </w:t>
    </w:r>
    <w:r>
      <w:rPr>
        <w:b/>
      </w:rPr>
      <w:fldChar w:fldCharType="begin"/>
    </w:r>
    <w:r>
      <w:rPr>
        <w:b/>
      </w:rPr>
      <w:instrText xml:space="preserve"> PAGE </w:instrText>
    </w:r>
    <w:r>
      <w:rPr>
        <w:b/>
      </w:rPr>
      <w:fldChar w:fldCharType="separate"/>
    </w:r>
    <w:r w:rsidR="0082147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82147A">
      <w:rPr>
        <w:b/>
        <w:noProof/>
      </w:rPr>
      <w:t>6</w:t>
    </w:r>
    <w:r>
      <w:rPr>
        <w:b/>
      </w:rPr>
      <w:fldChar w:fldCharType="end"/>
    </w:r>
  </w:p>
  <w:p w14:paraId="575FD9AC" w14:textId="77777777" w:rsidR="00AC0A73" w:rsidRDefault="00AC0A73">
    <w:pPr>
      <w:pStyle w:val="Header"/>
    </w:pPr>
  </w:p>
  <w:p w14:paraId="132E8BCE" w14:textId="77777777" w:rsidR="00AC0A73" w:rsidRDefault="00AC0A73"/>
  <w:p w14:paraId="7BB61C06" w14:textId="77777777" w:rsidR="00AC0A73" w:rsidRDefault="00AC0A73"/>
  <w:p w14:paraId="145E093E" w14:textId="77777777" w:rsidR="00AC0A73" w:rsidRDefault="00AC0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A0F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8AA2D08"/>
    <w:multiLevelType w:val="hybridMultilevel"/>
    <w:tmpl w:val="72D6E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D3CD5"/>
    <w:multiLevelType w:val="hybridMultilevel"/>
    <w:tmpl w:val="121ADE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E432F"/>
    <w:multiLevelType w:val="hybridMultilevel"/>
    <w:tmpl w:val="5CCE9F6E"/>
    <w:lvl w:ilvl="0" w:tplc="04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1F75314"/>
    <w:multiLevelType w:val="hybridMultilevel"/>
    <w:tmpl w:val="C05C2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1A50"/>
    <w:multiLevelType w:val="hybridMultilevel"/>
    <w:tmpl w:val="3FCE4EA8"/>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883B35"/>
    <w:multiLevelType w:val="hybridMultilevel"/>
    <w:tmpl w:val="1AACB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96CFF"/>
    <w:multiLevelType w:val="hybridMultilevel"/>
    <w:tmpl w:val="99FA8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1"/>
  </w:num>
  <w:num w:numId="7">
    <w:abstractNumId w:val="3"/>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6B"/>
    <w:rsid w:val="00034E5B"/>
    <w:rsid w:val="00044B84"/>
    <w:rsid w:val="000453E3"/>
    <w:rsid w:val="00047848"/>
    <w:rsid w:val="00051FB8"/>
    <w:rsid w:val="00056F26"/>
    <w:rsid w:val="00064F3C"/>
    <w:rsid w:val="00065225"/>
    <w:rsid w:val="00066296"/>
    <w:rsid w:val="00066692"/>
    <w:rsid w:val="000727C3"/>
    <w:rsid w:val="0007774E"/>
    <w:rsid w:val="000831BC"/>
    <w:rsid w:val="00083F42"/>
    <w:rsid w:val="000B1BFA"/>
    <w:rsid w:val="000E1C1E"/>
    <w:rsid w:val="000E636B"/>
    <w:rsid w:val="00112ECF"/>
    <w:rsid w:val="00115D12"/>
    <w:rsid w:val="001178D1"/>
    <w:rsid w:val="00121545"/>
    <w:rsid w:val="0012196F"/>
    <w:rsid w:val="00121A7C"/>
    <w:rsid w:val="001247D4"/>
    <w:rsid w:val="00143545"/>
    <w:rsid w:val="001500FE"/>
    <w:rsid w:val="00151CFB"/>
    <w:rsid w:val="00153D77"/>
    <w:rsid w:val="00155D94"/>
    <w:rsid w:val="00166043"/>
    <w:rsid w:val="00196337"/>
    <w:rsid w:val="00197030"/>
    <w:rsid w:val="001A1CD6"/>
    <w:rsid w:val="001B115F"/>
    <w:rsid w:val="001B4B9C"/>
    <w:rsid w:val="001C7A94"/>
    <w:rsid w:val="001D2D7D"/>
    <w:rsid w:val="001F59CE"/>
    <w:rsid w:val="00226AD4"/>
    <w:rsid w:val="002274E0"/>
    <w:rsid w:val="00242B2B"/>
    <w:rsid w:val="00252B7E"/>
    <w:rsid w:val="00260DBF"/>
    <w:rsid w:val="00273F05"/>
    <w:rsid w:val="00274B5A"/>
    <w:rsid w:val="002844B5"/>
    <w:rsid w:val="0029106D"/>
    <w:rsid w:val="0029293A"/>
    <w:rsid w:val="00297356"/>
    <w:rsid w:val="002A63C8"/>
    <w:rsid w:val="002B04A4"/>
    <w:rsid w:val="002B39DD"/>
    <w:rsid w:val="002D1EEA"/>
    <w:rsid w:val="002D315C"/>
    <w:rsid w:val="002D395D"/>
    <w:rsid w:val="002E7EB6"/>
    <w:rsid w:val="002F1C20"/>
    <w:rsid w:val="002F7524"/>
    <w:rsid w:val="003052DE"/>
    <w:rsid w:val="00311DC5"/>
    <w:rsid w:val="0032793F"/>
    <w:rsid w:val="00341A0F"/>
    <w:rsid w:val="00346E74"/>
    <w:rsid w:val="003472E7"/>
    <w:rsid w:val="00347E9D"/>
    <w:rsid w:val="00360FF4"/>
    <w:rsid w:val="00362C19"/>
    <w:rsid w:val="00381E00"/>
    <w:rsid w:val="0039368C"/>
    <w:rsid w:val="003A091C"/>
    <w:rsid w:val="003B488A"/>
    <w:rsid w:val="003C12AB"/>
    <w:rsid w:val="003C414B"/>
    <w:rsid w:val="003C4767"/>
    <w:rsid w:val="003C67E8"/>
    <w:rsid w:val="003D6756"/>
    <w:rsid w:val="003E19E2"/>
    <w:rsid w:val="004029C3"/>
    <w:rsid w:val="00410335"/>
    <w:rsid w:val="00413438"/>
    <w:rsid w:val="004339FE"/>
    <w:rsid w:val="004514B8"/>
    <w:rsid w:val="00454CCF"/>
    <w:rsid w:val="00460AA8"/>
    <w:rsid w:val="00467D7E"/>
    <w:rsid w:val="0047242E"/>
    <w:rsid w:val="0047669F"/>
    <w:rsid w:val="00480E5E"/>
    <w:rsid w:val="00483E79"/>
    <w:rsid w:val="00486D07"/>
    <w:rsid w:val="0049306C"/>
    <w:rsid w:val="00493557"/>
    <w:rsid w:val="00493815"/>
    <w:rsid w:val="004A0996"/>
    <w:rsid w:val="004A7452"/>
    <w:rsid w:val="004B1E75"/>
    <w:rsid w:val="004C15E8"/>
    <w:rsid w:val="004C348A"/>
    <w:rsid w:val="004D5D90"/>
    <w:rsid w:val="004F2695"/>
    <w:rsid w:val="004F7A12"/>
    <w:rsid w:val="00500FD4"/>
    <w:rsid w:val="00501842"/>
    <w:rsid w:val="00504866"/>
    <w:rsid w:val="00514A10"/>
    <w:rsid w:val="00523D4F"/>
    <w:rsid w:val="00541141"/>
    <w:rsid w:val="00547EE7"/>
    <w:rsid w:val="00553E63"/>
    <w:rsid w:val="00562FB4"/>
    <w:rsid w:val="0056670F"/>
    <w:rsid w:val="00566D2F"/>
    <w:rsid w:val="00576213"/>
    <w:rsid w:val="00581798"/>
    <w:rsid w:val="00582C1C"/>
    <w:rsid w:val="0058727B"/>
    <w:rsid w:val="0059093B"/>
    <w:rsid w:val="005A5C2C"/>
    <w:rsid w:val="005A7831"/>
    <w:rsid w:val="005C49BE"/>
    <w:rsid w:val="005D7DE2"/>
    <w:rsid w:val="005F5F19"/>
    <w:rsid w:val="00606C1A"/>
    <w:rsid w:val="00611D8C"/>
    <w:rsid w:val="00615BA8"/>
    <w:rsid w:val="00626342"/>
    <w:rsid w:val="00626EF6"/>
    <w:rsid w:val="0063585C"/>
    <w:rsid w:val="0064142F"/>
    <w:rsid w:val="00645E17"/>
    <w:rsid w:val="0064603F"/>
    <w:rsid w:val="00671134"/>
    <w:rsid w:val="00671E1C"/>
    <w:rsid w:val="00672B71"/>
    <w:rsid w:val="006856A1"/>
    <w:rsid w:val="006900C9"/>
    <w:rsid w:val="00697AF8"/>
    <w:rsid w:val="006A54BA"/>
    <w:rsid w:val="006A7DB7"/>
    <w:rsid w:val="006B233D"/>
    <w:rsid w:val="006B4453"/>
    <w:rsid w:val="006B4FEA"/>
    <w:rsid w:val="006C1A52"/>
    <w:rsid w:val="006C2EBC"/>
    <w:rsid w:val="006D494F"/>
    <w:rsid w:val="006E23F1"/>
    <w:rsid w:val="006F609A"/>
    <w:rsid w:val="00711CCA"/>
    <w:rsid w:val="007128B8"/>
    <w:rsid w:val="00752128"/>
    <w:rsid w:val="00752962"/>
    <w:rsid w:val="00753DBA"/>
    <w:rsid w:val="007565D4"/>
    <w:rsid w:val="00763E55"/>
    <w:rsid w:val="007651CF"/>
    <w:rsid w:val="0076722B"/>
    <w:rsid w:val="00770783"/>
    <w:rsid w:val="00771C0A"/>
    <w:rsid w:val="007761A3"/>
    <w:rsid w:val="00777584"/>
    <w:rsid w:val="00780908"/>
    <w:rsid w:val="00784C5D"/>
    <w:rsid w:val="007921CC"/>
    <w:rsid w:val="00795A7A"/>
    <w:rsid w:val="007A359C"/>
    <w:rsid w:val="007B0F72"/>
    <w:rsid w:val="007B468D"/>
    <w:rsid w:val="007B7CCB"/>
    <w:rsid w:val="007F7B1F"/>
    <w:rsid w:val="008004CF"/>
    <w:rsid w:val="0081075F"/>
    <w:rsid w:val="00820417"/>
    <w:rsid w:val="0082147A"/>
    <w:rsid w:val="008250DC"/>
    <w:rsid w:val="00830A4F"/>
    <w:rsid w:val="008508F9"/>
    <w:rsid w:val="00857449"/>
    <w:rsid w:val="00876188"/>
    <w:rsid w:val="00886464"/>
    <w:rsid w:val="00892E07"/>
    <w:rsid w:val="00895973"/>
    <w:rsid w:val="008B0EB0"/>
    <w:rsid w:val="008C0457"/>
    <w:rsid w:val="008C523A"/>
    <w:rsid w:val="008C7968"/>
    <w:rsid w:val="008D0727"/>
    <w:rsid w:val="008D5796"/>
    <w:rsid w:val="008D686C"/>
    <w:rsid w:val="008E4BAF"/>
    <w:rsid w:val="00901E45"/>
    <w:rsid w:val="0090618E"/>
    <w:rsid w:val="009101A7"/>
    <w:rsid w:val="00913F3F"/>
    <w:rsid w:val="00927EF5"/>
    <w:rsid w:val="0094208D"/>
    <w:rsid w:val="0094258F"/>
    <w:rsid w:val="00950141"/>
    <w:rsid w:val="00960B9E"/>
    <w:rsid w:val="0096306E"/>
    <w:rsid w:val="00971751"/>
    <w:rsid w:val="00973093"/>
    <w:rsid w:val="00980C15"/>
    <w:rsid w:val="0098144A"/>
    <w:rsid w:val="0098371F"/>
    <w:rsid w:val="009838D5"/>
    <w:rsid w:val="00985C2D"/>
    <w:rsid w:val="00985F2F"/>
    <w:rsid w:val="009B68CF"/>
    <w:rsid w:val="009C4C3B"/>
    <w:rsid w:val="009D4C45"/>
    <w:rsid w:val="009E0572"/>
    <w:rsid w:val="009E3B60"/>
    <w:rsid w:val="009E738B"/>
    <w:rsid w:val="009F5662"/>
    <w:rsid w:val="00A303A0"/>
    <w:rsid w:val="00A37D3D"/>
    <w:rsid w:val="00A459DD"/>
    <w:rsid w:val="00A84924"/>
    <w:rsid w:val="00A92BCD"/>
    <w:rsid w:val="00A9304B"/>
    <w:rsid w:val="00AA6B1F"/>
    <w:rsid w:val="00AB1D44"/>
    <w:rsid w:val="00AB67E0"/>
    <w:rsid w:val="00AB76EC"/>
    <w:rsid w:val="00AC0A73"/>
    <w:rsid w:val="00AC24C0"/>
    <w:rsid w:val="00AF15F4"/>
    <w:rsid w:val="00B03810"/>
    <w:rsid w:val="00B0486B"/>
    <w:rsid w:val="00B161AD"/>
    <w:rsid w:val="00B20A53"/>
    <w:rsid w:val="00B27813"/>
    <w:rsid w:val="00B30B10"/>
    <w:rsid w:val="00B550AF"/>
    <w:rsid w:val="00B661A4"/>
    <w:rsid w:val="00B75928"/>
    <w:rsid w:val="00B84D2E"/>
    <w:rsid w:val="00B85C5D"/>
    <w:rsid w:val="00B87CEA"/>
    <w:rsid w:val="00BA0BED"/>
    <w:rsid w:val="00BA3319"/>
    <w:rsid w:val="00BB154A"/>
    <w:rsid w:val="00BC3DC2"/>
    <w:rsid w:val="00BC486B"/>
    <w:rsid w:val="00BD03FD"/>
    <w:rsid w:val="00BD7EA7"/>
    <w:rsid w:val="00BF2078"/>
    <w:rsid w:val="00C12727"/>
    <w:rsid w:val="00C1289A"/>
    <w:rsid w:val="00C13460"/>
    <w:rsid w:val="00C14D9E"/>
    <w:rsid w:val="00C26AC1"/>
    <w:rsid w:val="00C27014"/>
    <w:rsid w:val="00C32CD8"/>
    <w:rsid w:val="00C53FB9"/>
    <w:rsid w:val="00C569C0"/>
    <w:rsid w:val="00C63698"/>
    <w:rsid w:val="00C63D90"/>
    <w:rsid w:val="00C67417"/>
    <w:rsid w:val="00C7602D"/>
    <w:rsid w:val="00C76B1A"/>
    <w:rsid w:val="00C809EA"/>
    <w:rsid w:val="00C96E5F"/>
    <w:rsid w:val="00CB0642"/>
    <w:rsid w:val="00CB3194"/>
    <w:rsid w:val="00CB406E"/>
    <w:rsid w:val="00CB4229"/>
    <w:rsid w:val="00CC7364"/>
    <w:rsid w:val="00CD28EC"/>
    <w:rsid w:val="00CF2E82"/>
    <w:rsid w:val="00CF6274"/>
    <w:rsid w:val="00D029A1"/>
    <w:rsid w:val="00D058B1"/>
    <w:rsid w:val="00D05937"/>
    <w:rsid w:val="00D10EC2"/>
    <w:rsid w:val="00D269A7"/>
    <w:rsid w:val="00D613D0"/>
    <w:rsid w:val="00D73AA1"/>
    <w:rsid w:val="00D96074"/>
    <w:rsid w:val="00DA339A"/>
    <w:rsid w:val="00DB60D9"/>
    <w:rsid w:val="00DD3E6C"/>
    <w:rsid w:val="00DD509A"/>
    <w:rsid w:val="00DE0BB0"/>
    <w:rsid w:val="00E05D37"/>
    <w:rsid w:val="00E14406"/>
    <w:rsid w:val="00E2025D"/>
    <w:rsid w:val="00E30B72"/>
    <w:rsid w:val="00E33EFE"/>
    <w:rsid w:val="00E4272C"/>
    <w:rsid w:val="00E56191"/>
    <w:rsid w:val="00E57917"/>
    <w:rsid w:val="00E63B69"/>
    <w:rsid w:val="00E67F2F"/>
    <w:rsid w:val="00E70CCA"/>
    <w:rsid w:val="00E72C6D"/>
    <w:rsid w:val="00E7553F"/>
    <w:rsid w:val="00E87185"/>
    <w:rsid w:val="00E94B59"/>
    <w:rsid w:val="00E97AE3"/>
    <w:rsid w:val="00EA5AEC"/>
    <w:rsid w:val="00EB1DE7"/>
    <w:rsid w:val="00EB281F"/>
    <w:rsid w:val="00EC2C61"/>
    <w:rsid w:val="00EC5FA6"/>
    <w:rsid w:val="00EF03A6"/>
    <w:rsid w:val="00F001FB"/>
    <w:rsid w:val="00F340A3"/>
    <w:rsid w:val="00F40B57"/>
    <w:rsid w:val="00F50E6B"/>
    <w:rsid w:val="00F549C5"/>
    <w:rsid w:val="00F61348"/>
    <w:rsid w:val="00F67AAE"/>
    <w:rsid w:val="00F765E3"/>
    <w:rsid w:val="00F80732"/>
    <w:rsid w:val="00F81555"/>
    <w:rsid w:val="00FA2974"/>
    <w:rsid w:val="00FB7471"/>
    <w:rsid w:val="00FC1E53"/>
    <w:rsid w:val="00FC5C26"/>
    <w:rsid w:val="00FC7E51"/>
    <w:rsid w:val="00FD163C"/>
    <w:rsid w:val="00FD4AB0"/>
    <w:rsid w:val="00FE3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53728"/>
  <w15:chartTrackingRefBased/>
  <w15:docId w15:val="{AA8DAC25-A6D0-4A2C-A50C-47AA7C29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486B"/>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86B"/>
    <w:rPr>
      <w:color w:val="0000FF"/>
      <w:u w:val="single"/>
    </w:rPr>
  </w:style>
  <w:style w:type="paragraph" w:styleId="Footer">
    <w:name w:val="footer"/>
    <w:basedOn w:val="Normal"/>
    <w:link w:val="FooterChar"/>
    <w:rsid w:val="00B0486B"/>
    <w:pPr>
      <w:tabs>
        <w:tab w:val="center" w:pos="4153"/>
        <w:tab w:val="right" w:pos="8306"/>
      </w:tabs>
    </w:pPr>
  </w:style>
  <w:style w:type="character" w:customStyle="1" w:styleId="FooterChar">
    <w:name w:val="Footer Char"/>
    <w:link w:val="Footer"/>
    <w:rsid w:val="00B0486B"/>
    <w:rPr>
      <w:rFonts w:ascii="Times New Roman" w:eastAsia="Times New Roman" w:hAnsi="Times New Roman" w:cs="Times New Roman"/>
      <w:sz w:val="24"/>
      <w:szCs w:val="24"/>
      <w:lang w:val="en-GB" w:eastAsia="en-GB"/>
    </w:rPr>
  </w:style>
  <w:style w:type="character" w:styleId="PageNumber">
    <w:name w:val="page number"/>
    <w:basedOn w:val="DefaultParagraphFont"/>
    <w:rsid w:val="00B0486B"/>
  </w:style>
  <w:style w:type="paragraph" w:styleId="Header">
    <w:name w:val="header"/>
    <w:basedOn w:val="Normal"/>
    <w:link w:val="HeaderChar"/>
    <w:uiPriority w:val="99"/>
    <w:unhideWhenUsed/>
    <w:rsid w:val="00B0486B"/>
    <w:pPr>
      <w:tabs>
        <w:tab w:val="center" w:pos="4680"/>
        <w:tab w:val="right" w:pos="9360"/>
      </w:tabs>
    </w:pPr>
  </w:style>
  <w:style w:type="character" w:customStyle="1" w:styleId="HeaderChar">
    <w:name w:val="Header Char"/>
    <w:link w:val="Header"/>
    <w:uiPriority w:val="99"/>
    <w:rsid w:val="00B0486B"/>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0486B"/>
    <w:rPr>
      <w:sz w:val="16"/>
      <w:szCs w:val="16"/>
    </w:rPr>
  </w:style>
  <w:style w:type="paragraph" w:styleId="CommentText">
    <w:name w:val="annotation text"/>
    <w:basedOn w:val="Normal"/>
    <w:link w:val="CommentTextChar"/>
    <w:uiPriority w:val="99"/>
    <w:semiHidden/>
    <w:unhideWhenUsed/>
    <w:rsid w:val="00B0486B"/>
    <w:rPr>
      <w:sz w:val="20"/>
      <w:szCs w:val="20"/>
    </w:rPr>
  </w:style>
  <w:style w:type="character" w:customStyle="1" w:styleId="CommentTextChar">
    <w:name w:val="Comment Text Char"/>
    <w:link w:val="CommentText"/>
    <w:uiPriority w:val="99"/>
    <w:semiHidden/>
    <w:rsid w:val="00B048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0486B"/>
    <w:rPr>
      <w:rFonts w:ascii="Tahoma" w:hAnsi="Tahoma" w:cs="Tahoma"/>
      <w:sz w:val="16"/>
      <w:szCs w:val="16"/>
    </w:rPr>
  </w:style>
  <w:style w:type="character" w:customStyle="1" w:styleId="BalloonTextChar">
    <w:name w:val="Balloon Text Char"/>
    <w:link w:val="BalloonText"/>
    <w:uiPriority w:val="99"/>
    <w:semiHidden/>
    <w:rsid w:val="00B0486B"/>
    <w:rPr>
      <w:rFonts w:ascii="Tahoma" w:eastAsia="Times New Roman" w:hAnsi="Tahoma" w:cs="Tahoma"/>
      <w:sz w:val="16"/>
      <w:szCs w:val="16"/>
      <w:lang w:val="en-GB" w:eastAsia="en-GB"/>
    </w:rPr>
  </w:style>
  <w:style w:type="character" w:styleId="Mention">
    <w:name w:val="Mention"/>
    <w:uiPriority w:val="99"/>
    <w:semiHidden/>
    <w:unhideWhenUsed/>
    <w:rsid w:val="00413438"/>
    <w:rPr>
      <w:color w:val="2B579A"/>
      <w:shd w:val="clear" w:color="auto" w:fill="E6E6E6"/>
    </w:rPr>
  </w:style>
  <w:style w:type="paragraph" w:styleId="PlainText">
    <w:name w:val="Plain Text"/>
    <w:basedOn w:val="Normal"/>
    <w:link w:val="PlainTextChar"/>
    <w:uiPriority w:val="99"/>
    <w:semiHidden/>
    <w:unhideWhenUsed/>
    <w:rsid w:val="0076722B"/>
    <w:rPr>
      <w:rFonts w:ascii="Calibri" w:eastAsia="Calibri" w:hAnsi="Calibri" w:cs="Calibri"/>
      <w:sz w:val="22"/>
      <w:szCs w:val="22"/>
      <w:lang w:eastAsia="en-US"/>
    </w:rPr>
  </w:style>
  <w:style w:type="character" w:customStyle="1" w:styleId="PlainTextChar">
    <w:name w:val="Plain Text Char"/>
    <w:link w:val="PlainText"/>
    <w:uiPriority w:val="99"/>
    <w:semiHidden/>
    <w:rsid w:val="0076722B"/>
    <w:rPr>
      <w:rFonts w:cs="Calibri"/>
      <w:sz w:val="22"/>
      <w:szCs w:val="22"/>
      <w:lang w:eastAsia="en-US"/>
    </w:rPr>
  </w:style>
  <w:style w:type="paragraph" w:styleId="NormalWeb">
    <w:name w:val="Normal (Web)"/>
    <w:basedOn w:val="Normal"/>
    <w:uiPriority w:val="99"/>
    <w:semiHidden/>
    <w:unhideWhenUsed/>
    <w:rsid w:val="00034E5B"/>
    <w:pPr>
      <w:spacing w:before="100" w:beforeAutospacing="1" w:after="100" w:afterAutospacing="1"/>
    </w:pPr>
  </w:style>
  <w:style w:type="character" w:styleId="UnresolvedMention">
    <w:name w:val="Unresolved Mention"/>
    <w:uiPriority w:val="99"/>
    <w:semiHidden/>
    <w:unhideWhenUsed/>
    <w:rsid w:val="00F8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151">
      <w:bodyDiv w:val="1"/>
      <w:marLeft w:val="0"/>
      <w:marRight w:val="0"/>
      <w:marTop w:val="0"/>
      <w:marBottom w:val="0"/>
      <w:divBdr>
        <w:top w:val="none" w:sz="0" w:space="0" w:color="auto"/>
        <w:left w:val="none" w:sz="0" w:space="0" w:color="auto"/>
        <w:bottom w:val="none" w:sz="0" w:space="0" w:color="auto"/>
        <w:right w:val="none" w:sz="0" w:space="0" w:color="auto"/>
      </w:divBdr>
    </w:div>
    <w:div w:id="275647742">
      <w:bodyDiv w:val="1"/>
      <w:marLeft w:val="0"/>
      <w:marRight w:val="0"/>
      <w:marTop w:val="0"/>
      <w:marBottom w:val="0"/>
      <w:divBdr>
        <w:top w:val="none" w:sz="0" w:space="0" w:color="auto"/>
        <w:left w:val="none" w:sz="0" w:space="0" w:color="auto"/>
        <w:bottom w:val="none" w:sz="0" w:space="0" w:color="auto"/>
        <w:right w:val="none" w:sz="0" w:space="0" w:color="auto"/>
      </w:divBdr>
    </w:div>
    <w:div w:id="345328676">
      <w:bodyDiv w:val="1"/>
      <w:marLeft w:val="0"/>
      <w:marRight w:val="0"/>
      <w:marTop w:val="0"/>
      <w:marBottom w:val="0"/>
      <w:divBdr>
        <w:top w:val="none" w:sz="0" w:space="0" w:color="auto"/>
        <w:left w:val="none" w:sz="0" w:space="0" w:color="auto"/>
        <w:bottom w:val="none" w:sz="0" w:space="0" w:color="auto"/>
        <w:right w:val="none" w:sz="0" w:space="0" w:color="auto"/>
      </w:divBdr>
    </w:div>
    <w:div w:id="1036855868">
      <w:bodyDiv w:val="1"/>
      <w:marLeft w:val="0"/>
      <w:marRight w:val="0"/>
      <w:marTop w:val="0"/>
      <w:marBottom w:val="0"/>
      <w:divBdr>
        <w:top w:val="none" w:sz="0" w:space="0" w:color="auto"/>
        <w:left w:val="none" w:sz="0" w:space="0" w:color="auto"/>
        <w:bottom w:val="none" w:sz="0" w:space="0" w:color="auto"/>
        <w:right w:val="none" w:sz="0" w:space="0" w:color="auto"/>
      </w:divBdr>
    </w:div>
    <w:div w:id="1244489061">
      <w:bodyDiv w:val="1"/>
      <w:marLeft w:val="0"/>
      <w:marRight w:val="0"/>
      <w:marTop w:val="0"/>
      <w:marBottom w:val="0"/>
      <w:divBdr>
        <w:top w:val="none" w:sz="0" w:space="0" w:color="auto"/>
        <w:left w:val="none" w:sz="0" w:space="0" w:color="auto"/>
        <w:bottom w:val="none" w:sz="0" w:space="0" w:color="auto"/>
        <w:right w:val="none" w:sz="0" w:space="0" w:color="auto"/>
      </w:divBdr>
    </w:div>
    <w:div w:id="1293707396">
      <w:bodyDiv w:val="1"/>
      <w:marLeft w:val="0"/>
      <w:marRight w:val="0"/>
      <w:marTop w:val="0"/>
      <w:marBottom w:val="0"/>
      <w:divBdr>
        <w:top w:val="none" w:sz="0" w:space="0" w:color="auto"/>
        <w:left w:val="none" w:sz="0" w:space="0" w:color="auto"/>
        <w:bottom w:val="none" w:sz="0" w:space="0" w:color="auto"/>
        <w:right w:val="none" w:sz="0" w:space="0" w:color="auto"/>
      </w:divBdr>
    </w:div>
    <w:div w:id="1308126755">
      <w:bodyDiv w:val="1"/>
      <w:marLeft w:val="0"/>
      <w:marRight w:val="0"/>
      <w:marTop w:val="0"/>
      <w:marBottom w:val="0"/>
      <w:divBdr>
        <w:top w:val="none" w:sz="0" w:space="0" w:color="auto"/>
        <w:left w:val="none" w:sz="0" w:space="0" w:color="auto"/>
        <w:bottom w:val="none" w:sz="0" w:space="0" w:color="auto"/>
        <w:right w:val="none" w:sz="0" w:space="0" w:color="auto"/>
      </w:divBdr>
    </w:div>
    <w:div w:id="1330868777">
      <w:bodyDiv w:val="1"/>
      <w:marLeft w:val="0"/>
      <w:marRight w:val="0"/>
      <w:marTop w:val="0"/>
      <w:marBottom w:val="0"/>
      <w:divBdr>
        <w:top w:val="none" w:sz="0" w:space="0" w:color="auto"/>
        <w:left w:val="none" w:sz="0" w:space="0" w:color="auto"/>
        <w:bottom w:val="none" w:sz="0" w:space="0" w:color="auto"/>
        <w:right w:val="none" w:sz="0" w:space="0" w:color="auto"/>
      </w:divBdr>
    </w:div>
    <w:div w:id="1577979583">
      <w:bodyDiv w:val="1"/>
      <w:marLeft w:val="0"/>
      <w:marRight w:val="0"/>
      <w:marTop w:val="0"/>
      <w:marBottom w:val="0"/>
      <w:divBdr>
        <w:top w:val="none" w:sz="0" w:space="0" w:color="auto"/>
        <w:left w:val="none" w:sz="0" w:space="0" w:color="auto"/>
        <w:bottom w:val="none" w:sz="0" w:space="0" w:color="auto"/>
        <w:right w:val="none" w:sz="0" w:space="0" w:color="auto"/>
      </w:divBdr>
    </w:div>
    <w:div w:id="1930500428">
      <w:bodyDiv w:val="1"/>
      <w:marLeft w:val="0"/>
      <w:marRight w:val="0"/>
      <w:marTop w:val="0"/>
      <w:marBottom w:val="0"/>
      <w:divBdr>
        <w:top w:val="none" w:sz="0" w:space="0" w:color="auto"/>
        <w:left w:val="none" w:sz="0" w:space="0" w:color="auto"/>
        <w:bottom w:val="none" w:sz="0" w:space="0" w:color="auto"/>
        <w:right w:val="none" w:sz="0" w:space="0" w:color="auto"/>
      </w:divBdr>
    </w:div>
    <w:div w:id="21402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30T15:25:59.054"/>
    </inkml:context>
    <inkml:brush xml:id="br0">
      <inkml:brushProperty name="width" value="0.05" units="cm"/>
      <inkml:brushProperty name="height" value="0.05" units="cm"/>
    </inkml:brush>
  </inkml:definitions>
  <inkml:trace contextRef="#ctx0" brushRef="#br0">0 0 8370,'10'16'3720,"12"3"-3269,-3-4-633,-1 1 39,0 2 0,-1-1 0,-1 2 0,0 0 0,-2 0 0,0 2 0,-1-1 0,-2 3 0,0-2 0,-1 1 0,4 18 143,7 33-13,37 118-107,-42-147 69,3 0 1,0-2 0,6 6 50,-17-34-85,-1-2 0,2 1-1,0-1 1,1-1 0,0 1 0,1-1-1,-1-1 1,2 0 0,8 5 85,-11-9-26,0-1-1,1-1 1,0 2 0,-1-3-1,1 1 1,1-1 0,-2 1-1,2-2 1,0-1 0,-1 1-1,1-1 1,-1-1 0,11 0 26,-19 0-74,1 0 1,-1 0 0,2 0 0,-2 0 0,1-1-1,-1 1 1,0-1 0,2 1 0,-2-1-1,0 0 1,1 0 0,-1 0 0,0 0 0,1-2-1,-1 2 1,0 0 0,0-1 0,0 0-1,0 1 1,1-1 0,-2 0 0,1 0 0,-1-1-1,1 1 1,-1 0 0,0 0 0,0 0-1,0-1 1,0 1 0,1 0 0,-1-2 0,0 0 73,2-23-529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Piggott, Maryanne</cp:lastModifiedBy>
  <cp:revision>2</cp:revision>
  <cp:lastPrinted>2019-10-31T11:17:00Z</cp:lastPrinted>
  <dcterms:created xsi:type="dcterms:W3CDTF">2019-10-31T11:16:00Z</dcterms:created>
  <dcterms:modified xsi:type="dcterms:W3CDTF">2019-10-31T11:16:00Z</dcterms:modified>
</cp:coreProperties>
</file>