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9C19CC" w14:textId="65229E3F" w:rsidR="00B0486B" w:rsidRPr="008508F9" w:rsidRDefault="000D436F" w:rsidP="005B3B66">
      <w:pPr>
        <w:rPr>
          <w:rFonts w:ascii="Calibri" w:hAnsi="Calibri" w:cs="Calibri"/>
          <w:b/>
          <w:spacing w:val="-3"/>
          <w:sz w:val="22"/>
          <w:szCs w:val="22"/>
        </w:rPr>
      </w:pPr>
      <w:r w:rsidRPr="008508F9">
        <w:rPr>
          <w:rFonts w:ascii="Calibri" w:hAnsi="Calibri" w:cs="Calibri"/>
          <w:b/>
          <w:noProof/>
          <w:sz w:val="22"/>
          <w:szCs w:val="22"/>
          <w:lang w:val="en-US" w:eastAsia="en-US"/>
        </w:rPr>
        <w:drawing>
          <wp:anchor distT="0" distB="0" distL="114300" distR="114300" simplePos="0" relativeHeight="251659264" behindDoc="0" locked="0" layoutInCell="1" allowOverlap="1" wp14:anchorId="77C6D593" wp14:editId="21FC5B45">
            <wp:simplePos x="0" y="0"/>
            <wp:positionH relativeFrom="margin">
              <wp:posOffset>221615</wp:posOffset>
            </wp:positionH>
            <wp:positionV relativeFrom="margin">
              <wp:posOffset>-99695</wp:posOffset>
            </wp:positionV>
            <wp:extent cx="1640205" cy="1605280"/>
            <wp:effectExtent l="0" t="0" r="0" b="0"/>
            <wp:wrapSquare wrapText="bothSides"/>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40205" cy="1605280"/>
                    </a:xfrm>
                    <a:prstGeom prst="rect">
                      <a:avLst/>
                    </a:prstGeom>
                    <a:noFill/>
                    <a:ln>
                      <a:noFill/>
                    </a:ln>
                  </pic:spPr>
                </pic:pic>
              </a:graphicData>
            </a:graphic>
            <wp14:sizeRelH relativeFrom="page">
              <wp14:pctWidth>0</wp14:pctWidth>
            </wp14:sizeRelH>
            <wp14:sizeRelV relativeFrom="page">
              <wp14:pctHeight>0</wp14:pctHeight>
            </wp14:sizeRelV>
          </wp:anchor>
        </w:drawing>
      </w:r>
      <w:r w:rsidR="00C17A1C">
        <w:rPr>
          <w:rFonts w:ascii="Calibri" w:hAnsi="Calibri" w:cs="Calibri"/>
          <w:b/>
          <w:sz w:val="22"/>
          <w:szCs w:val="22"/>
        </w:rPr>
        <w:t xml:space="preserve">   </w:t>
      </w:r>
      <w:r w:rsidR="00B0486B" w:rsidRPr="008508F9">
        <w:rPr>
          <w:rFonts w:ascii="Calibri" w:hAnsi="Calibri" w:cs="Calibri"/>
          <w:b/>
          <w:sz w:val="22"/>
          <w:szCs w:val="22"/>
        </w:rPr>
        <w:t xml:space="preserve">                            </w:t>
      </w:r>
    </w:p>
    <w:p w14:paraId="49968AEA" w14:textId="77777777" w:rsidR="00B0486B" w:rsidRPr="008508F9" w:rsidRDefault="00B0486B" w:rsidP="004029C3">
      <w:pPr>
        <w:suppressAutoHyphens/>
        <w:jc w:val="both"/>
        <w:rPr>
          <w:rFonts w:ascii="Calibri" w:hAnsi="Calibri" w:cs="Calibri"/>
          <w:b/>
          <w:spacing w:val="-3"/>
          <w:sz w:val="22"/>
          <w:szCs w:val="22"/>
        </w:rPr>
      </w:pP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r>
      <w:r w:rsidRPr="008508F9">
        <w:rPr>
          <w:rFonts w:ascii="Calibri" w:hAnsi="Calibri" w:cs="Calibri"/>
          <w:b/>
          <w:spacing w:val="-3"/>
          <w:sz w:val="22"/>
          <w:szCs w:val="22"/>
        </w:rPr>
        <w:softHyphen/>
        <w:t xml:space="preserve"> </w:t>
      </w:r>
    </w:p>
    <w:p w14:paraId="2F5C0AC0" w14:textId="77777777" w:rsidR="00B0486B" w:rsidRPr="00FC1E53" w:rsidRDefault="00B0486B"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b/>
          <w:spacing w:val="-3"/>
          <w:sz w:val="22"/>
          <w:szCs w:val="22"/>
        </w:rPr>
      </w:pPr>
      <w:r w:rsidRPr="008508F9">
        <w:rPr>
          <w:rFonts w:ascii="Calibri" w:hAnsi="Calibri" w:cs="Calibri"/>
          <w:b/>
          <w:spacing w:val="-3"/>
          <w:sz w:val="22"/>
          <w:szCs w:val="22"/>
        </w:rPr>
        <w:t xml:space="preserve"> UNDERGRADUATE SUMMER VACATION SCHOLARSHIP AWARDS – FINAL SUMMARY REPORT FORM </w:t>
      </w:r>
      <w:r w:rsidR="00274B5A" w:rsidRPr="00FC1E53">
        <w:rPr>
          <w:rFonts w:ascii="Calibri" w:hAnsi="Calibri" w:cs="Calibri"/>
          <w:b/>
          <w:spacing w:val="-3"/>
          <w:sz w:val="22"/>
          <w:szCs w:val="22"/>
        </w:rPr>
        <w:t>2016/17</w:t>
      </w:r>
    </w:p>
    <w:p w14:paraId="7915361F" w14:textId="77777777" w:rsidR="00626EF6" w:rsidRPr="008508F9" w:rsidRDefault="00626EF6" w:rsidP="004029C3">
      <w:pPr>
        <w:pBdr>
          <w:top w:val="single" w:sz="4" w:space="1" w:color="auto"/>
          <w:left w:val="single" w:sz="4" w:space="4" w:color="auto"/>
          <w:bottom w:val="single" w:sz="4" w:space="1" w:color="auto"/>
          <w:right w:val="single" w:sz="4" w:space="4" w:color="auto"/>
        </w:pBdr>
        <w:shd w:val="clear" w:color="auto" w:fill="DBE5F1"/>
        <w:suppressAutoHyphens/>
        <w:rPr>
          <w:rFonts w:ascii="Calibri" w:hAnsi="Calibri" w:cs="Calibri"/>
          <w:i/>
          <w:sz w:val="22"/>
          <w:szCs w:val="22"/>
        </w:rPr>
      </w:pPr>
      <w:r w:rsidRPr="008508F9">
        <w:rPr>
          <w:rFonts w:ascii="Calibri" w:hAnsi="Calibri" w:cs="Calibri"/>
          <w:i/>
          <w:sz w:val="22"/>
          <w:szCs w:val="22"/>
        </w:rPr>
        <w:t>NB: This report will be posted on the Society’s website therefore authors should NOT include sensitive material or data that they do not want disclosed at this time.</w:t>
      </w:r>
    </w:p>
    <w:p w14:paraId="3DCA4351" w14:textId="77777777" w:rsidR="00FC7E51" w:rsidRPr="008508F9" w:rsidRDefault="00FC7E51" w:rsidP="00B0486B">
      <w:pPr>
        <w:suppressAutoHyphens/>
        <w:rPr>
          <w:rFonts w:ascii="Calibri" w:hAnsi="Calibri" w:cs="Calibri"/>
          <w:b/>
          <w:sz w:val="22"/>
          <w:szCs w:val="22"/>
        </w:rPr>
      </w:pPr>
    </w:p>
    <w:p w14:paraId="13853E3D" w14:textId="77777777" w:rsidR="00FC7E51" w:rsidRPr="008508F9" w:rsidRDefault="00FC7E51" w:rsidP="00B0486B">
      <w:pPr>
        <w:suppressAutoHyphens/>
        <w:rPr>
          <w:rFonts w:ascii="Calibri" w:hAnsi="Calibri" w:cs="Calibri"/>
          <w:b/>
          <w:sz w:val="22"/>
          <w:szCs w:val="22"/>
        </w:rPr>
      </w:pPr>
    </w:p>
    <w:p w14:paraId="79B16C65" w14:textId="77777777" w:rsidR="004029C3" w:rsidRPr="008508F9" w:rsidRDefault="004029C3" w:rsidP="00B0486B">
      <w:pPr>
        <w:suppressAutoHyphens/>
        <w:rPr>
          <w:rFonts w:ascii="Calibri" w:hAnsi="Calibri" w:cs="Calibri"/>
          <w:b/>
          <w:sz w:val="22"/>
          <w:szCs w:val="22"/>
        </w:rPr>
      </w:pPr>
    </w:p>
    <w:p w14:paraId="26984E69"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student:</w:t>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r w:rsidRPr="008508F9">
        <w:rPr>
          <w:rFonts w:ascii="Calibri" w:hAnsi="Calibri" w:cs="Calibri"/>
          <w:b/>
          <w:sz w:val="22"/>
          <w:szCs w:val="22"/>
        </w:rPr>
        <w:tab/>
      </w:r>
    </w:p>
    <w:p w14:paraId="3C04E564" w14:textId="77777777" w:rsidR="00B0486B" w:rsidRPr="008508F9" w:rsidRDefault="0093661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Isabelle Poulson </w:t>
      </w:r>
    </w:p>
    <w:p w14:paraId="22E0FF9A"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Name of supervisor(s):</w:t>
      </w:r>
    </w:p>
    <w:p w14:paraId="2CBA7B5B" w14:textId="77777777" w:rsidR="00B0486B" w:rsidRPr="008508F9" w:rsidRDefault="0093661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Dr Thomas Butts </w:t>
      </w:r>
    </w:p>
    <w:p w14:paraId="091B25AF"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Title: (no more than 220 characters)</w:t>
      </w:r>
    </w:p>
    <w:p w14:paraId="718152F5" w14:textId="77777777" w:rsidR="00B0486B" w:rsidRPr="008508F9" w:rsidRDefault="0093661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Developing tools for the manipulation of BMP s</w:t>
      </w:r>
      <w:r w:rsidR="00D87B25">
        <w:rPr>
          <w:rFonts w:ascii="Calibri" w:hAnsi="Calibri" w:cs="Calibri"/>
          <w:sz w:val="22"/>
          <w:szCs w:val="22"/>
        </w:rPr>
        <w:t>ignalling during late cerebellum</w:t>
      </w:r>
      <w:r>
        <w:rPr>
          <w:rFonts w:ascii="Calibri" w:hAnsi="Calibri" w:cs="Calibri"/>
          <w:sz w:val="22"/>
          <w:szCs w:val="22"/>
        </w:rPr>
        <w:t xml:space="preserve"> development </w:t>
      </w:r>
    </w:p>
    <w:p w14:paraId="09587D8A" w14:textId="77777777" w:rsidR="00B0486B" w:rsidRPr="008508F9" w:rsidRDefault="00B0486B" w:rsidP="00B0486B">
      <w:pPr>
        <w:suppressAutoHyphens/>
        <w:rPr>
          <w:rFonts w:ascii="Calibri" w:hAnsi="Calibri" w:cs="Calibri"/>
          <w:b/>
          <w:sz w:val="22"/>
          <w:szCs w:val="22"/>
        </w:rPr>
      </w:pPr>
      <w:r w:rsidRPr="008508F9">
        <w:rPr>
          <w:rFonts w:ascii="Calibri" w:hAnsi="Calibri" w:cs="Calibri"/>
          <w:b/>
          <w:sz w:val="22"/>
          <w:szCs w:val="22"/>
        </w:rPr>
        <w:t>Project aims: (no more than 700 words)</w:t>
      </w:r>
    </w:p>
    <w:p w14:paraId="22D4C66A" w14:textId="64B44596" w:rsidR="00BA4063" w:rsidRDefault="006B7F33"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r>
        <w:rPr>
          <w:rFonts w:ascii="Calibri" w:hAnsi="Calibri" w:cs="Calibri"/>
          <w:sz w:val="22"/>
          <w:szCs w:val="22"/>
        </w:rPr>
        <w:t xml:space="preserve">The </w:t>
      </w:r>
      <w:r w:rsidR="00800FEA">
        <w:rPr>
          <w:rFonts w:ascii="Calibri" w:hAnsi="Calibri" w:cs="Calibri"/>
          <w:sz w:val="22"/>
          <w:szCs w:val="22"/>
        </w:rPr>
        <w:t>aim of this</w:t>
      </w:r>
      <w:r w:rsidR="00BA4063">
        <w:rPr>
          <w:rFonts w:ascii="Calibri" w:hAnsi="Calibri" w:cs="Calibri"/>
          <w:sz w:val="22"/>
          <w:szCs w:val="22"/>
        </w:rPr>
        <w:t xml:space="preserve"> project was</w:t>
      </w:r>
      <w:r>
        <w:rPr>
          <w:rFonts w:ascii="Calibri" w:hAnsi="Calibri" w:cs="Calibri"/>
          <w:sz w:val="22"/>
          <w:szCs w:val="22"/>
        </w:rPr>
        <w:t xml:space="preserve"> to improve our understanding and know</w:t>
      </w:r>
      <w:r w:rsidR="00800FEA">
        <w:rPr>
          <w:rFonts w:ascii="Calibri" w:hAnsi="Calibri" w:cs="Calibri"/>
          <w:sz w:val="22"/>
          <w:szCs w:val="22"/>
        </w:rPr>
        <w:t xml:space="preserve">ledge of cerebellar development through the use </w:t>
      </w:r>
      <w:r w:rsidR="00BA4063">
        <w:rPr>
          <w:rFonts w:ascii="Calibri" w:hAnsi="Calibri" w:cs="Calibri"/>
          <w:sz w:val="22"/>
          <w:szCs w:val="22"/>
        </w:rPr>
        <w:t>of a</w:t>
      </w:r>
      <w:r w:rsidR="00391419">
        <w:rPr>
          <w:rFonts w:ascii="Calibri" w:hAnsi="Calibri" w:cs="Calibri"/>
          <w:sz w:val="22"/>
          <w:szCs w:val="22"/>
        </w:rPr>
        <w:t xml:space="preserve"> new experimental approach</w:t>
      </w:r>
      <w:r w:rsidR="006D75F8">
        <w:rPr>
          <w:rFonts w:ascii="Calibri" w:hAnsi="Calibri" w:cs="Calibri"/>
          <w:sz w:val="22"/>
          <w:szCs w:val="22"/>
        </w:rPr>
        <w:t xml:space="preserve"> </w:t>
      </w:r>
      <w:r w:rsidR="00391419">
        <w:rPr>
          <w:rFonts w:ascii="Calibri" w:hAnsi="Calibri" w:cs="Calibri"/>
          <w:sz w:val="22"/>
          <w:szCs w:val="22"/>
        </w:rPr>
        <w:t>-</w:t>
      </w:r>
      <w:r w:rsidR="006D75F8">
        <w:rPr>
          <w:rFonts w:ascii="Calibri" w:hAnsi="Calibri" w:cs="Calibri"/>
          <w:sz w:val="22"/>
          <w:szCs w:val="22"/>
        </w:rPr>
        <w:t xml:space="preserve"> </w:t>
      </w:r>
      <w:r w:rsidR="00391419">
        <w:rPr>
          <w:rFonts w:ascii="Calibri" w:hAnsi="Calibri" w:cs="Calibri"/>
          <w:sz w:val="22"/>
          <w:szCs w:val="22"/>
        </w:rPr>
        <w:t>the T</w:t>
      </w:r>
      <w:r w:rsidR="00BA4063">
        <w:rPr>
          <w:rFonts w:ascii="Calibri" w:hAnsi="Calibri" w:cs="Calibri"/>
          <w:sz w:val="22"/>
          <w:szCs w:val="22"/>
        </w:rPr>
        <w:t>ol</w:t>
      </w:r>
      <w:r w:rsidR="002A1CA9">
        <w:rPr>
          <w:rFonts w:ascii="Calibri" w:hAnsi="Calibri" w:cs="Calibri"/>
          <w:sz w:val="22"/>
          <w:szCs w:val="22"/>
        </w:rPr>
        <w:t>-</w:t>
      </w:r>
      <w:r w:rsidR="00BA4063">
        <w:rPr>
          <w:rFonts w:ascii="Calibri" w:hAnsi="Calibri" w:cs="Calibri"/>
          <w:sz w:val="22"/>
          <w:szCs w:val="22"/>
        </w:rPr>
        <w:t>2 targeting system</w:t>
      </w:r>
      <w:r w:rsidR="006019AA">
        <w:rPr>
          <w:rFonts w:ascii="Calibri" w:hAnsi="Calibri" w:cs="Calibri"/>
          <w:sz w:val="22"/>
          <w:szCs w:val="22"/>
        </w:rPr>
        <w:t>¹</w:t>
      </w:r>
      <w:r w:rsidR="00BA4063">
        <w:rPr>
          <w:rFonts w:ascii="Calibri" w:hAnsi="Calibri" w:cs="Calibri"/>
          <w:sz w:val="22"/>
          <w:szCs w:val="22"/>
        </w:rPr>
        <w:t xml:space="preserve">. This system was used to manipulate BMP signalling through the design and </w:t>
      </w:r>
      <w:r w:rsidR="006D4227">
        <w:rPr>
          <w:rFonts w:ascii="Calibri" w:hAnsi="Calibri" w:cs="Calibri"/>
          <w:sz w:val="22"/>
          <w:szCs w:val="22"/>
        </w:rPr>
        <w:t xml:space="preserve">construction </w:t>
      </w:r>
      <w:r w:rsidR="00BA4063">
        <w:rPr>
          <w:rFonts w:ascii="Calibri" w:hAnsi="Calibri" w:cs="Calibri"/>
          <w:sz w:val="22"/>
          <w:szCs w:val="22"/>
        </w:rPr>
        <w:t xml:space="preserve">of a DNA </w:t>
      </w:r>
      <w:r w:rsidR="007C7B95">
        <w:rPr>
          <w:rFonts w:ascii="Calibri" w:hAnsi="Calibri" w:cs="Calibri"/>
          <w:sz w:val="22"/>
          <w:szCs w:val="22"/>
        </w:rPr>
        <w:t xml:space="preserve">vector </w:t>
      </w:r>
      <w:r w:rsidR="00BA4063">
        <w:rPr>
          <w:rFonts w:ascii="Calibri" w:hAnsi="Calibri" w:cs="Calibri"/>
          <w:sz w:val="22"/>
          <w:szCs w:val="22"/>
        </w:rPr>
        <w:t>which would be incorporated into the genome of chick embryos.</w:t>
      </w:r>
      <w:r w:rsidR="009658F8">
        <w:rPr>
          <w:rFonts w:ascii="Calibri" w:hAnsi="Calibri" w:cs="Calibri"/>
          <w:sz w:val="22"/>
          <w:szCs w:val="22"/>
        </w:rPr>
        <w:t xml:space="preserve"> The system was</w:t>
      </w:r>
      <w:r w:rsidR="00896C72">
        <w:rPr>
          <w:rFonts w:ascii="Calibri" w:hAnsi="Calibri" w:cs="Calibri"/>
          <w:sz w:val="22"/>
          <w:szCs w:val="22"/>
        </w:rPr>
        <w:t xml:space="preserve"> found to be more successful as it allows the continued expression of the transgene in comparison to typical electroporation techniques which fail to express the transgene after several days. This is due to the failure to incorporate the transgene into the genome</w:t>
      </w:r>
      <w:r w:rsidR="001D480F">
        <w:rPr>
          <w:rFonts w:ascii="Calibri" w:hAnsi="Calibri" w:cs="Calibri"/>
          <w:sz w:val="22"/>
          <w:szCs w:val="22"/>
        </w:rPr>
        <w:t>¹</w:t>
      </w:r>
      <w:r w:rsidR="00896C72">
        <w:rPr>
          <w:rFonts w:ascii="Calibri" w:hAnsi="Calibri" w:cs="Calibri"/>
          <w:sz w:val="22"/>
          <w:szCs w:val="22"/>
        </w:rPr>
        <w:t xml:space="preserve">. </w:t>
      </w:r>
      <w:r w:rsidR="00BA4063">
        <w:rPr>
          <w:rFonts w:ascii="Calibri" w:hAnsi="Calibri" w:cs="Calibri"/>
          <w:sz w:val="22"/>
          <w:szCs w:val="22"/>
        </w:rPr>
        <w:t>T</w:t>
      </w:r>
      <w:r w:rsidR="00896C72">
        <w:rPr>
          <w:rFonts w:ascii="Calibri" w:hAnsi="Calibri" w:cs="Calibri"/>
          <w:sz w:val="22"/>
          <w:szCs w:val="22"/>
        </w:rPr>
        <w:t>hrough creation of this</w:t>
      </w:r>
      <w:r w:rsidR="00BA4063">
        <w:rPr>
          <w:rFonts w:ascii="Calibri" w:hAnsi="Calibri" w:cs="Calibri"/>
          <w:sz w:val="22"/>
          <w:szCs w:val="22"/>
        </w:rPr>
        <w:t xml:space="preserve"> construct</w:t>
      </w:r>
      <w:r w:rsidR="00896C72">
        <w:rPr>
          <w:rFonts w:ascii="Calibri" w:hAnsi="Calibri" w:cs="Calibri"/>
          <w:sz w:val="22"/>
          <w:szCs w:val="22"/>
        </w:rPr>
        <w:t>, we hoped to</w:t>
      </w:r>
      <w:r w:rsidR="00BA4063">
        <w:rPr>
          <w:rFonts w:ascii="Calibri" w:hAnsi="Calibri" w:cs="Calibri"/>
          <w:sz w:val="22"/>
          <w:szCs w:val="22"/>
        </w:rPr>
        <w:t xml:space="preserve"> </w:t>
      </w:r>
      <w:r w:rsidR="00896C72">
        <w:rPr>
          <w:rFonts w:ascii="Calibri" w:hAnsi="Calibri" w:cs="Calibri"/>
          <w:sz w:val="22"/>
          <w:szCs w:val="22"/>
        </w:rPr>
        <w:t>be able to</w:t>
      </w:r>
      <w:r w:rsidR="00BA4063">
        <w:rPr>
          <w:rFonts w:ascii="Calibri" w:hAnsi="Calibri" w:cs="Calibri"/>
          <w:sz w:val="22"/>
          <w:szCs w:val="22"/>
        </w:rPr>
        <w:t xml:space="preserve"> further study the development of an important component of the cerebellum, granule cell neurons.</w:t>
      </w:r>
    </w:p>
    <w:p w14:paraId="57CC9B96" w14:textId="77777777" w:rsidR="00BA4063" w:rsidRDefault="00BA4063"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p>
    <w:p w14:paraId="5F79A37B" w14:textId="593C7F7A" w:rsidR="006019AA" w:rsidRDefault="006B7F33"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r>
        <w:rPr>
          <w:rFonts w:ascii="Calibri" w:hAnsi="Calibri" w:cs="Calibri"/>
          <w:sz w:val="22"/>
          <w:szCs w:val="22"/>
        </w:rPr>
        <w:t>The cerebellum is a highly foliated structure at the posterior of the brain, which has many functions especially in the coordination of the body and fine motor control</w:t>
      </w:r>
      <w:r w:rsidR="00C664F8" w:rsidRPr="00F22A3D">
        <w:rPr>
          <w:rFonts w:ascii="Calibri" w:hAnsi="Calibri" w:cs="Calibri"/>
          <w:sz w:val="22"/>
          <w:szCs w:val="22"/>
          <w:vertAlign w:val="superscript"/>
        </w:rPr>
        <w:t>2</w:t>
      </w:r>
      <w:r>
        <w:rPr>
          <w:rFonts w:ascii="Calibri" w:hAnsi="Calibri" w:cs="Calibri"/>
          <w:sz w:val="22"/>
          <w:szCs w:val="22"/>
        </w:rPr>
        <w:t>.</w:t>
      </w:r>
      <w:r w:rsidR="00FA69B9">
        <w:rPr>
          <w:rFonts w:ascii="Calibri" w:hAnsi="Calibri" w:cs="Calibri"/>
          <w:sz w:val="22"/>
          <w:szCs w:val="22"/>
        </w:rPr>
        <w:t xml:space="preserve"> T</w:t>
      </w:r>
      <w:r>
        <w:rPr>
          <w:rFonts w:ascii="Calibri" w:hAnsi="Calibri" w:cs="Calibri"/>
          <w:sz w:val="22"/>
          <w:szCs w:val="22"/>
        </w:rPr>
        <w:t>he cere</w:t>
      </w:r>
      <w:r w:rsidR="00D87B25">
        <w:rPr>
          <w:rFonts w:ascii="Calibri" w:hAnsi="Calibri" w:cs="Calibri"/>
          <w:sz w:val="22"/>
          <w:szCs w:val="22"/>
        </w:rPr>
        <w:t>bellum is ho</w:t>
      </w:r>
      <w:r w:rsidR="003B0344">
        <w:rPr>
          <w:rFonts w:ascii="Calibri" w:hAnsi="Calibri" w:cs="Calibri"/>
          <w:sz w:val="22"/>
          <w:szCs w:val="22"/>
        </w:rPr>
        <w:t xml:space="preserve">me to a large number of neurons, </w:t>
      </w:r>
      <w:r w:rsidR="00FA69B9">
        <w:rPr>
          <w:rFonts w:ascii="Calibri" w:hAnsi="Calibri" w:cs="Calibri"/>
          <w:sz w:val="22"/>
          <w:szCs w:val="22"/>
        </w:rPr>
        <w:t>t</w:t>
      </w:r>
      <w:r w:rsidR="00D87B25">
        <w:rPr>
          <w:rFonts w:ascii="Calibri" w:hAnsi="Calibri" w:cs="Calibri"/>
          <w:sz w:val="22"/>
          <w:szCs w:val="22"/>
        </w:rPr>
        <w:t xml:space="preserve">he most abundant </w:t>
      </w:r>
      <w:r w:rsidR="00FA69B9">
        <w:rPr>
          <w:rFonts w:ascii="Calibri" w:hAnsi="Calibri" w:cs="Calibri"/>
          <w:sz w:val="22"/>
          <w:szCs w:val="22"/>
        </w:rPr>
        <w:t>of which</w:t>
      </w:r>
      <w:r w:rsidR="006019AA">
        <w:rPr>
          <w:rFonts w:ascii="Calibri" w:hAnsi="Calibri" w:cs="Calibri"/>
          <w:sz w:val="22"/>
          <w:szCs w:val="22"/>
        </w:rPr>
        <w:t xml:space="preserve"> are the granule neurons</w:t>
      </w:r>
      <w:r w:rsidR="001E6BEF">
        <w:rPr>
          <w:rFonts w:ascii="Calibri" w:hAnsi="Calibri" w:cs="Calibri"/>
          <w:sz w:val="22"/>
          <w:szCs w:val="22"/>
        </w:rPr>
        <w:t xml:space="preserve"> of the granule cell layer</w:t>
      </w:r>
      <w:r w:rsidR="006019AA">
        <w:rPr>
          <w:rFonts w:ascii="Calibri" w:hAnsi="Calibri" w:cs="Calibri"/>
          <w:sz w:val="22"/>
          <w:szCs w:val="22"/>
        </w:rPr>
        <w:t>. These differentiate</w:t>
      </w:r>
      <w:r w:rsidR="00B13EC5">
        <w:rPr>
          <w:rFonts w:ascii="Calibri" w:hAnsi="Calibri" w:cs="Calibri"/>
          <w:sz w:val="22"/>
          <w:szCs w:val="22"/>
        </w:rPr>
        <w:t xml:space="preserve"> from granule cell progenitors which occupy the external granule layer</w:t>
      </w:r>
      <w:r w:rsidR="00E826E4">
        <w:rPr>
          <w:rFonts w:ascii="Calibri" w:hAnsi="Calibri" w:cs="Calibri"/>
          <w:sz w:val="22"/>
          <w:szCs w:val="22"/>
        </w:rPr>
        <w:t xml:space="preserve"> during development</w:t>
      </w:r>
      <w:r w:rsidR="00B13EC5">
        <w:rPr>
          <w:rFonts w:ascii="Calibri" w:hAnsi="Calibri" w:cs="Calibri"/>
          <w:sz w:val="22"/>
          <w:szCs w:val="22"/>
        </w:rPr>
        <w:t>. Once proliferation of these progenitors halts, the cells leave the cell cycle and differentiate into granule cell neurons of the internal granule layer. T</w:t>
      </w:r>
      <w:r w:rsidR="00D87B25">
        <w:rPr>
          <w:rFonts w:ascii="Calibri" w:hAnsi="Calibri" w:cs="Calibri"/>
          <w:sz w:val="22"/>
          <w:szCs w:val="22"/>
        </w:rPr>
        <w:t>he development of these neurons in relation to the BMP signalling pathway</w:t>
      </w:r>
      <w:r w:rsidR="00391419">
        <w:rPr>
          <w:rFonts w:ascii="Calibri" w:hAnsi="Calibri" w:cs="Calibri"/>
          <w:sz w:val="22"/>
          <w:szCs w:val="22"/>
        </w:rPr>
        <w:t>,</w:t>
      </w:r>
      <w:r w:rsidR="00D87B25">
        <w:rPr>
          <w:rFonts w:ascii="Calibri" w:hAnsi="Calibri" w:cs="Calibri"/>
          <w:sz w:val="22"/>
          <w:szCs w:val="22"/>
        </w:rPr>
        <w:t xml:space="preserve"> found to be involved in </w:t>
      </w:r>
      <w:r w:rsidR="00902F75">
        <w:rPr>
          <w:rFonts w:ascii="Calibri" w:hAnsi="Calibri" w:cs="Calibri"/>
          <w:sz w:val="22"/>
          <w:szCs w:val="22"/>
        </w:rPr>
        <w:t xml:space="preserve">many embryonic developmental processes including </w:t>
      </w:r>
      <w:r w:rsidR="00E21E61">
        <w:rPr>
          <w:rFonts w:ascii="Calibri" w:hAnsi="Calibri" w:cs="Calibri"/>
          <w:sz w:val="22"/>
          <w:szCs w:val="22"/>
        </w:rPr>
        <w:t xml:space="preserve">those in </w:t>
      </w:r>
      <w:r w:rsidR="00D87B25">
        <w:rPr>
          <w:rFonts w:ascii="Calibri" w:hAnsi="Calibri" w:cs="Calibri"/>
          <w:sz w:val="22"/>
          <w:szCs w:val="22"/>
        </w:rPr>
        <w:t>cerebellar development</w:t>
      </w:r>
      <w:r w:rsidR="006019AA">
        <w:rPr>
          <w:rFonts w:ascii="Calibri" w:hAnsi="Calibri" w:cs="Calibri"/>
          <w:sz w:val="22"/>
          <w:szCs w:val="22"/>
        </w:rPr>
        <w:t>³</w:t>
      </w:r>
      <w:r w:rsidR="00B13EC5">
        <w:rPr>
          <w:rFonts w:ascii="Calibri" w:hAnsi="Calibri" w:cs="Calibri"/>
          <w:sz w:val="22"/>
          <w:szCs w:val="22"/>
        </w:rPr>
        <w:t>,</w:t>
      </w:r>
      <w:r w:rsidR="00D87B25">
        <w:rPr>
          <w:rFonts w:ascii="Calibri" w:hAnsi="Calibri" w:cs="Calibri"/>
          <w:sz w:val="22"/>
          <w:szCs w:val="22"/>
        </w:rPr>
        <w:t xml:space="preserve"> was the main focus of this project.</w:t>
      </w:r>
      <w:r>
        <w:rPr>
          <w:rFonts w:ascii="Calibri" w:hAnsi="Calibri" w:cs="Calibri"/>
          <w:sz w:val="22"/>
          <w:szCs w:val="22"/>
        </w:rPr>
        <w:t xml:space="preserve"> </w:t>
      </w:r>
    </w:p>
    <w:p w14:paraId="5881854A" w14:textId="77777777" w:rsidR="006019AA" w:rsidRDefault="006019AA"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p>
    <w:p w14:paraId="7BE35F64" w14:textId="03A60827" w:rsidR="00AB5ABE" w:rsidRDefault="003B0344" w:rsidP="001D480F">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r>
        <w:rPr>
          <w:rFonts w:ascii="Calibri" w:hAnsi="Calibri" w:cs="Calibri"/>
          <w:sz w:val="22"/>
          <w:szCs w:val="22"/>
        </w:rPr>
        <w:t>To uncover the role of BMP signalling in granule cell neurog</w:t>
      </w:r>
      <w:r w:rsidR="006019AA">
        <w:rPr>
          <w:rFonts w:ascii="Calibri" w:hAnsi="Calibri" w:cs="Calibri"/>
          <w:sz w:val="22"/>
          <w:szCs w:val="22"/>
        </w:rPr>
        <w:t xml:space="preserve">enesis, we </w:t>
      </w:r>
      <w:r w:rsidR="009658F8">
        <w:rPr>
          <w:rFonts w:ascii="Calibri" w:hAnsi="Calibri" w:cs="Calibri"/>
          <w:sz w:val="22"/>
          <w:szCs w:val="22"/>
        </w:rPr>
        <w:t xml:space="preserve">aimed to </w:t>
      </w:r>
      <w:r w:rsidR="006019AA">
        <w:rPr>
          <w:rFonts w:ascii="Calibri" w:hAnsi="Calibri" w:cs="Calibri"/>
          <w:sz w:val="22"/>
          <w:szCs w:val="22"/>
        </w:rPr>
        <w:t>design</w:t>
      </w:r>
      <w:r w:rsidR="009658F8">
        <w:rPr>
          <w:rFonts w:ascii="Calibri" w:hAnsi="Calibri" w:cs="Calibri"/>
          <w:sz w:val="22"/>
          <w:szCs w:val="22"/>
        </w:rPr>
        <w:t xml:space="preserve"> </w:t>
      </w:r>
      <w:r w:rsidR="006019AA">
        <w:rPr>
          <w:rFonts w:ascii="Calibri" w:hAnsi="Calibri" w:cs="Calibri"/>
          <w:sz w:val="22"/>
          <w:szCs w:val="22"/>
        </w:rPr>
        <w:t>and buil</w:t>
      </w:r>
      <w:r w:rsidR="009658F8">
        <w:rPr>
          <w:rFonts w:ascii="Calibri" w:hAnsi="Calibri" w:cs="Calibri"/>
          <w:sz w:val="22"/>
          <w:szCs w:val="22"/>
        </w:rPr>
        <w:t>d</w:t>
      </w:r>
      <w:r w:rsidR="006019AA">
        <w:rPr>
          <w:rFonts w:ascii="Calibri" w:hAnsi="Calibri" w:cs="Calibri"/>
          <w:sz w:val="22"/>
          <w:szCs w:val="22"/>
        </w:rPr>
        <w:t xml:space="preserve"> </w:t>
      </w:r>
      <w:r w:rsidR="009658F8">
        <w:rPr>
          <w:rFonts w:ascii="Calibri" w:hAnsi="Calibri" w:cs="Calibri"/>
          <w:sz w:val="22"/>
          <w:szCs w:val="22"/>
        </w:rPr>
        <w:t>a</w:t>
      </w:r>
      <w:r w:rsidR="006019AA">
        <w:rPr>
          <w:rFonts w:ascii="Calibri" w:hAnsi="Calibri" w:cs="Calibri"/>
          <w:sz w:val="22"/>
          <w:szCs w:val="22"/>
        </w:rPr>
        <w:t xml:space="preserve"> </w:t>
      </w:r>
      <w:r w:rsidR="00C77886">
        <w:rPr>
          <w:rFonts w:ascii="Calibri" w:hAnsi="Calibri" w:cs="Calibri"/>
          <w:sz w:val="22"/>
          <w:szCs w:val="22"/>
        </w:rPr>
        <w:t>construct</w:t>
      </w:r>
      <w:r>
        <w:rPr>
          <w:rFonts w:ascii="Calibri" w:hAnsi="Calibri" w:cs="Calibri"/>
          <w:sz w:val="22"/>
          <w:szCs w:val="22"/>
        </w:rPr>
        <w:t xml:space="preserve"> </w:t>
      </w:r>
      <w:r w:rsidR="00C77886">
        <w:rPr>
          <w:rFonts w:ascii="Calibri" w:hAnsi="Calibri" w:cs="Calibri"/>
          <w:sz w:val="22"/>
          <w:szCs w:val="22"/>
        </w:rPr>
        <w:t>using the Hifi Gibson As</w:t>
      </w:r>
      <w:r w:rsidR="00B23A18">
        <w:rPr>
          <w:rFonts w:ascii="Calibri" w:hAnsi="Calibri" w:cs="Calibri"/>
          <w:sz w:val="22"/>
          <w:szCs w:val="22"/>
        </w:rPr>
        <w:t>sembly protocol</w:t>
      </w:r>
      <w:r w:rsidR="00C77886">
        <w:rPr>
          <w:rFonts w:ascii="Calibri" w:hAnsi="Calibri" w:cs="Calibri"/>
          <w:sz w:val="22"/>
          <w:szCs w:val="22"/>
        </w:rPr>
        <w:t xml:space="preserve">. </w:t>
      </w:r>
      <w:r w:rsidR="001D480F">
        <w:rPr>
          <w:rFonts w:ascii="Calibri" w:hAnsi="Calibri" w:cs="Calibri"/>
          <w:sz w:val="22"/>
          <w:szCs w:val="22"/>
        </w:rPr>
        <w:t>The construct would be</w:t>
      </w:r>
      <w:r w:rsidR="00C638EE">
        <w:rPr>
          <w:rFonts w:ascii="Calibri" w:hAnsi="Calibri" w:cs="Calibri"/>
          <w:sz w:val="22"/>
          <w:szCs w:val="22"/>
        </w:rPr>
        <w:t xml:space="preserve"> designed using online tools a</w:t>
      </w:r>
      <w:r w:rsidR="001E6BEF">
        <w:rPr>
          <w:rFonts w:ascii="Calibri" w:hAnsi="Calibri" w:cs="Calibri"/>
          <w:sz w:val="22"/>
          <w:szCs w:val="22"/>
        </w:rPr>
        <w:t xml:space="preserve">nd built step by step in the </w:t>
      </w:r>
      <w:r w:rsidR="009658F8">
        <w:rPr>
          <w:rFonts w:ascii="Calibri" w:hAnsi="Calibri" w:cs="Calibri"/>
          <w:sz w:val="22"/>
          <w:szCs w:val="22"/>
        </w:rPr>
        <w:t>laboratory</w:t>
      </w:r>
      <w:r w:rsidR="001E6BEF">
        <w:rPr>
          <w:rFonts w:ascii="Calibri" w:hAnsi="Calibri" w:cs="Calibri"/>
          <w:sz w:val="22"/>
          <w:szCs w:val="22"/>
        </w:rPr>
        <w:t xml:space="preserve"> using several lab techniques such as PCR, gel electrophoresis and </w:t>
      </w:r>
      <w:r w:rsidR="00E65D24">
        <w:rPr>
          <w:rFonts w:ascii="Calibri" w:hAnsi="Calibri" w:cs="Calibri"/>
          <w:sz w:val="22"/>
          <w:szCs w:val="22"/>
        </w:rPr>
        <w:t>spectrophotometry. To allow manipulation of the BMP signalling pathway, the</w:t>
      </w:r>
      <w:r w:rsidR="00B23A18">
        <w:rPr>
          <w:rFonts w:ascii="Calibri" w:hAnsi="Calibri" w:cs="Calibri"/>
          <w:sz w:val="22"/>
          <w:szCs w:val="22"/>
        </w:rPr>
        <w:t xml:space="preserve"> DNA</w:t>
      </w:r>
      <w:r w:rsidR="00613020">
        <w:rPr>
          <w:rFonts w:ascii="Calibri" w:hAnsi="Calibri" w:cs="Calibri"/>
          <w:sz w:val="22"/>
          <w:szCs w:val="22"/>
        </w:rPr>
        <w:t xml:space="preserve"> construct</w:t>
      </w:r>
      <w:r w:rsidR="001D480F">
        <w:rPr>
          <w:rFonts w:ascii="Calibri" w:hAnsi="Calibri" w:cs="Calibri"/>
          <w:sz w:val="22"/>
          <w:szCs w:val="22"/>
        </w:rPr>
        <w:t xml:space="preserve"> </w:t>
      </w:r>
      <w:r w:rsidR="00613020">
        <w:rPr>
          <w:rFonts w:ascii="Calibri" w:hAnsi="Calibri" w:cs="Calibri"/>
          <w:sz w:val="22"/>
          <w:szCs w:val="22"/>
        </w:rPr>
        <w:t xml:space="preserve">designed </w:t>
      </w:r>
      <w:r w:rsidR="001D480F">
        <w:rPr>
          <w:rFonts w:ascii="Calibri" w:hAnsi="Calibri" w:cs="Calibri"/>
          <w:sz w:val="22"/>
          <w:szCs w:val="22"/>
        </w:rPr>
        <w:t xml:space="preserve">would </w:t>
      </w:r>
      <w:r w:rsidR="00613020">
        <w:rPr>
          <w:rFonts w:ascii="Calibri" w:hAnsi="Calibri" w:cs="Calibri"/>
          <w:sz w:val="22"/>
          <w:szCs w:val="22"/>
        </w:rPr>
        <w:t>express</w:t>
      </w:r>
      <w:r w:rsidR="00B23A18">
        <w:rPr>
          <w:rFonts w:ascii="Calibri" w:hAnsi="Calibri" w:cs="Calibri"/>
          <w:sz w:val="22"/>
          <w:szCs w:val="22"/>
        </w:rPr>
        <w:t xml:space="preserve"> the</w:t>
      </w:r>
      <w:r w:rsidR="00BA4063">
        <w:rPr>
          <w:rFonts w:ascii="Calibri" w:hAnsi="Calibri" w:cs="Calibri"/>
          <w:sz w:val="22"/>
          <w:szCs w:val="22"/>
        </w:rPr>
        <w:t xml:space="preserve"> inhibitory</w:t>
      </w:r>
      <w:r w:rsidR="00B23A18">
        <w:rPr>
          <w:rFonts w:ascii="Calibri" w:hAnsi="Calibri" w:cs="Calibri"/>
          <w:sz w:val="22"/>
          <w:szCs w:val="22"/>
        </w:rPr>
        <w:t xml:space="preserve"> transcription factor SMAD-6</w:t>
      </w:r>
      <w:r w:rsidR="00E55851">
        <w:rPr>
          <w:rFonts w:ascii="Calibri" w:hAnsi="Calibri" w:cs="Calibri"/>
          <w:sz w:val="22"/>
          <w:szCs w:val="22"/>
        </w:rPr>
        <w:t xml:space="preserve">. </w:t>
      </w:r>
      <w:r w:rsidR="00B23A18">
        <w:rPr>
          <w:rFonts w:ascii="Calibri" w:hAnsi="Calibri" w:cs="Calibri"/>
          <w:sz w:val="22"/>
          <w:szCs w:val="22"/>
        </w:rPr>
        <w:t>SMAD-6 is</w:t>
      </w:r>
      <w:r w:rsidR="00E55851">
        <w:rPr>
          <w:rFonts w:ascii="Calibri" w:hAnsi="Calibri" w:cs="Calibri"/>
          <w:sz w:val="22"/>
          <w:szCs w:val="22"/>
        </w:rPr>
        <w:t xml:space="preserve"> known to be</w:t>
      </w:r>
      <w:r w:rsidR="00B23A18">
        <w:rPr>
          <w:rFonts w:ascii="Calibri" w:hAnsi="Calibri" w:cs="Calibri"/>
          <w:sz w:val="22"/>
          <w:szCs w:val="22"/>
        </w:rPr>
        <w:t xml:space="preserve"> a SMAD inhibitor </w:t>
      </w:r>
      <w:r w:rsidR="00AB5ABE">
        <w:rPr>
          <w:rFonts w:ascii="Calibri" w:hAnsi="Calibri" w:cs="Calibri"/>
          <w:sz w:val="22"/>
          <w:szCs w:val="22"/>
        </w:rPr>
        <w:t xml:space="preserve">due to its lack of the conserved domain </w:t>
      </w:r>
      <w:r w:rsidR="00AB5ABE" w:rsidRPr="00F22A3D">
        <w:rPr>
          <w:rFonts w:ascii="Calibri" w:hAnsi="Calibri" w:cs="Calibri"/>
          <w:sz w:val="22"/>
          <w:szCs w:val="22"/>
        </w:rPr>
        <w:t>MH1 (Mad homology 1)</w:t>
      </w:r>
      <w:r w:rsidR="00AB5ABE">
        <w:rPr>
          <w:rFonts w:ascii="Calibri" w:hAnsi="Calibri" w:cs="Calibri"/>
          <w:sz w:val="22"/>
          <w:szCs w:val="22"/>
        </w:rPr>
        <w:t>,</w:t>
      </w:r>
      <w:r w:rsidR="00AB5ABE" w:rsidRPr="00574377">
        <w:rPr>
          <w:rFonts w:ascii="Calibri" w:hAnsi="Calibri" w:cs="Calibri"/>
          <w:sz w:val="22"/>
          <w:szCs w:val="22"/>
        </w:rPr>
        <w:t xml:space="preserve"> </w:t>
      </w:r>
      <w:r w:rsidR="00AB5ABE">
        <w:rPr>
          <w:rFonts w:ascii="Calibri" w:hAnsi="Calibri" w:cs="Calibri"/>
          <w:sz w:val="22"/>
          <w:szCs w:val="22"/>
        </w:rPr>
        <w:t>therefore resulting in the ability of</w:t>
      </w:r>
      <w:r w:rsidR="00697C79">
        <w:rPr>
          <w:rFonts w:ascii="Calibri" w:hAnsi="Calibri" w:cs="Calibri"/>
          <w:sz w:val="22"/>
          <w:szCs w:val="22"/>
        </w:rPr>
        <w:t xml:space="preserve"> Smad6 to disrupt</w:t>
      </w:r>
      <w:r w:rsidR="00AB5ABE">
        <w:rPr>
          <w:rFonts w:ascii="Calibri" w:hAnsi="Calibri" w:cs="Calibri"/>
          <w:sz w:val="22"/>
          <w:szCs w:val="22"/>
        </w:rPr>
        <w:t xml:space="preserve"> BMP signalling</w:t>
      </w:r>
      <w:r w:rsidR="006019AA">
        <w:rPr>
          <w:rFonts w:ascii="Calibri" w:hAnsi="Calibri" w:cs="Calibri"/>
          <w:sz w:val="22"/>
          <w:szCs w:val="22"/>
        </w:rPr>
        <w:t>⁴</w:t>
      </w:r>
      <w:r w:rsidR="00B23A18">
        <w:rPr>
          <w:rFonts w:ascii="Calibri" w:hAnsi="Calibri" w:cs="Calibri"/>
          <w:sz w:val="22"/>
          <w:szCs w:val="22"/>
        </w:rPr>
        <w:t>.</w:t>
      </w:r>
      <w:r w:rsidR="00697C79">
        <w:rPr>
          <w:rFonts w:ascii="Calibri" w:hAnsi="Calibri" w:cs="Calibri"/>
          <w:sz w:val="22"/>
          <w:szCs w:val="22"/>
        </w:rPr>
        <w:t xml:space="preserve"> We hoped by disrupting</w:t>
      </w:r>
      <w:r w:rsidR="00AB5ABE">
        <w:rPr>
          <w:rFonts w:ascii="Calibri" w:hAnsi="Calibri" w:cs="Calibri"/>
          <w:sz w:val="22"/>
          <w:szCs w:val="22"/>
        </w:rPr>
        <w:t xml:space="preserve"> this BMP signalling</w:t>
      </w:r>
      <w:r w:rsidR="00574377">
        <w:rPr>
          <w:rFonts w:ascii="Calibri" w:hAnsi="Calibri" w:cs="Calibri"/>
          <w:sz w:val="22"/>
          <w:szCs w:val="22"/>
        </w:rPr>
        <w:t xml:space="preserve"> pathway</w:t>
      </w:r>
      <w:r w:rsidR="00AB5ABE">
        <w:rPr>
          <w:rFonts w:ascii="Calibri" w:hAnsi="Calibri" w:cs="Calibri"/>
          <w:sz w:val="22"/>
          <w:szCs w:val="22"/>
        </w:rPr>
        <w:t>, a better understand</w:t>
      </w:r>
      <w:r w:rsidR="00697C79">
        <w:rPr>
          <w:rFonts w:ascii="Calibri" w:hAnsi="Calibri" w:cs="Calibri"/>
          <w:sz w:val="22"/>
          <w:szCs w:val="22"/>
        </w:rPr>
        <w:t>ing</w:t>
      </w:r>
      <w:r w:rsidR="00AB5ABE">
        <w:rPr>
          <w:rFonts w:ascii="Calibri" w:hAnsi="Calibri" w:cs="Calibri"/>
          <w:sz w:val="22"/>
          <w:szCs w:val="22"/>
        </w:rPr>
        <w:t xml:space="preserve"> of the signalling </w:t>
      </w:r>
      <w:r w:rsidR="00697C79">
        <w:rPr>
          <w:rFonts w:ascii="Calibri" w:hAnsi="Calibri" w:cs="Calibri"/>
          <w:sz w:val="22"/>
          <w:szCs w:val="22"/>
        </w:rPr>
        <w:t xml:space="preserve">pathway, especially in relation to granule cell neurogenesis, </w:t>
      </w:r>
      <w:r w:rsidR="00AB5ABE">
        <w:rPr>
          <w:rFonts w:ascii="Calibri" w:hAnsi="Calibri" w:cs="Calibri"/>
          <w:sz w:val="22"/>
          <w:szCs w:val="22"/>
        </w:rPr>
        <w:t>would be revealed.</w:t>
      </w:r>
    </w:p>
    <w:p w14:paraId="5CCF74AA" w14:textId="77777777" w:rsidR="00AB5ABE" w:rsidRDefault="00AB5ABE" w:rsidP="001D480F">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p>
    <w:p w14:paraId="1DBB88FC" w14:textId="6B6BA5B4" w:rsidR="001D480F" w:rsidRDefault="001D480F" w:rsidP="001D480F">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r>
        <w:rPr>
          <w:rFonts w:ascii="Calibri" w:hAnsi="Calibri" w:cs="Calibri"/>
          <w:sz w:val="22"/>
          <w:szCs w:val="22"/>
        </w:rPr>
        <w:t xml:space="preserve">As well as designing and building our DNA construct we also aimed to spend time throughout the project observing chick embryos under the microscope. This would </w:t>
      </w:r>
      <w:r w:rsidR="00211FC9">
        <w:rPr>
          <w:rFonts w:ascii="Calibri" w:hAnsi="Calibri" w:cs="Calibri"/>
          <w:sz w:val="22"/>
          <w:szCs w:val="22"/>
        </w:rPr>
        <w:t xml:space="preserve">allow us to find </w:t>
      </w:r>
      <w:r>
        <w:rPr>
          <w:rFonts w:ascii="Calibri" w:hAnsi="Calibri" w:cs="Calibri"/>
          <w:sz w:val="22"/>
          <w:szCs w:val="22"/>
        </w:rPr>
        <w:t xml:space="preserve">the most successful method for input of our construct, when built, into the chick embryo. </w:t>
      </w:r>
      <w:r w:rsidR="00211FC9">
        <w:rPr>
          <w:rFonts w:ascii="Calibri" w:hAnsi="Calibri" w:cs="Calibri"/>
          <w:sz w:val="22"/>
          <w:szCs w:val="22"/>
        </w:rPr>
        <w:t>To do this we would look</w:t>
      </w:r>
      <w:r>
        <w:rPr>
          <w:rFonts w:ascii="Calibri" w:hAnsi="Calibri" w:cs="Calibri"/>
          <w:sz w:val="22"/>
          <w:szCs w:val="22"/>
        </w:rPr>
        <w:t xml:space="preserve"> at embryos at</w:t>
      </w:r>
      <w:r w:rsidR="00211FC9">
        <w:rPr>
          <w:rFonts w:ascii="Calibri" w:hAnsi="Calibri" w:cs="Calibri"/>
          <w:sz w:val="22"/>
          <w:szCs w:val="22"/>
        </w:rPr>
        <w:t xml:space="preserve"> different embryological days to</w:t>
      </w:r>
      <w:r>
        <w:rPr>
          <w:rFonts w:ascii="Calibri" w:hAnsi="Calibri" w:cs="Calibri"/>
          <w:sz w:val="22"/>
          <w:szCs w:val="22"/>
        </w:rPr>
        <w:t xml:space="preserve"> identify which day would allow us to most successfully integrate our construct into the hindbrain of the c</w:t>
      </w:r>
      <w:r w:rsidR="002010BD">
        <w:rPr>
          <w:rFonts w:ascii="Calibri" w:hAnsi="Calibri" w:cs="Calibri"/>
          <w:sz w:val="22"/>
          <w:szCs w:val="22"/>
        </w:rPr>
        <w:t xml:space="preserve">hick. </w:t>
      </w:r>
    </w:p>
    <w:p w14:paraId="3D485FA3" w14:textId="77777777" w:rsidR="006019AA" w:rsidRDefault="006019AA"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p>
    <w:p w14:paraId="1C89C8A2" w14:textId="049A31A0" w:rsidR="006019AA" w:rsidRDefault="003D1B2F" w:rsidP="00F22A3D">
      <w:pPr>
        <w:pBdr>
          <w:top w:val="single" w:sz="4" w:space="1" w:color="auto"/>
          <w:left w:val="single" w:sz="4" w:space="4" w:color="auto"/>
          <w:bottom w:val="single" w:sz="4" w:space="1" w:color="auto"/>
          <w:right w:val="single" w:sz="4" w:space="18" w:color="auto"/>
        </w:pBdr>
        <w:suppressAutoHyphens/>
        <w:rPr>
          <w:rFonts w:ascii="Calibri" w:hAnsi="Calibri" w:cs="Calibri"/>
          <w:sz w:val="22"/>
          <w:szCs w:val="22"/>
        </w:rPr>
      </w:pPr>
      <w:r>
        <w:rPr>
          <w:rFonts w:ascii="Calibri" w:hAnsi="Calibri" w:cs="Calibri"/>
          <w:sz w:val="22"/>
          <w:szCs w:val="22"/>
        </w:rPr>
        <w:t xml:space="preserve">After completion of this summer project, </w:t>
      </w:r>
      <w:r w:rsidR="00211FC9">
        <w:rPr>
          <w:rFonts w:ascii="Calibri" w:hAnsi="Calibri" w:cs="Calibri"/>
          <w:sz w:val="22"/>
          <w:szCs w:val="22"/>
        </w:rPr>
        <w:t xml:space="preserve">the project will continue through </w:t>
      </w:r>
      <w:r>
        <w:rPr>
          <w:rFonts w:ascii="Calibri" w:hAnsi="Calibri" w:cs="Calibri"/>
          <w:sz w:val="22"/>
          <w:szCs w:val="22"/>
        </w:rPr>
        <w:t>e</w:t>
      </w:r>
      <w:r w:rsidR="00510A23">
        <w:rPr>
          <w:rFonts w:ascii="Calibri" w:hAnsi="Calibri" w:cs="Calibri"/>
          <w:sz w:val="22"/>
          <w:szCs w:val="22"/>
        </w:rPr>
        <w:t xml:space="preserve">lectroporation of the </w:t>
      </w:r>
      <w:r>
        <w:rPr>
          <w:rFonts w:ascii="Calibri" w:hAnsi="Calibri" w:cs="Calibri"/>
          <w:sz w:val="22"/>
          <w:szCs w:val="22"/>
        </w:rPr>
        <w:t xml:space="preserve">SMAD-6 containing </w:t>
      </w:r>
      <w:r w:rsidR="00510A23">
        <w:rPr>
          <w:rFonts w:ascii="Calibri" w:hAnsi="Calibri" w:cs="Calibri"/>
          <w:sz w:val="22"/>
          <w:szCs w:val="22"/>
        </w:rPr>
        <w:t>const</w:t>
      </w:r>
      <w:r>
        <w:rPr>
          <w:rFonts w:ascii="Calibri" w:hAnsi="Calibri" w:cs="Calibri"/>
          <w:sz w:val="22"/>
          <w:szCs w:val="22"/>
        </w:rPr>
        <w:t>r</w:t>
      </w:r>
      <w:r w:rsidR="00510A23">
        <w:rPr>
          <w:rFonts w:ascii="Calibri" w:hAnsi="Calibri" w:cs="Calibri"/>
          <w:sz w:val="22"/>
          <w:szCs w:val="22"/>
        </w:rPr>
        <w:t>uct</w:t>
      </w:r>
      <w:r>
        <w:rPr>
          <w:rFonts w:ascii="Calibri" w:hAnsi="Calibri" w:cs="Calibri"/>
          <w:sz w:val="22"/>
          <w:szCs w:val="22"/>
        </w:rPr>
        <w:t xml:space="preserve"> in upcoming weeks</w:t>
      </w:r>
      <w:r w:rsidR="00211FC9">
        <w:rPr>
          <w:rFonts w:ascii="Calibri" w:hAnsi="Calibri" w:cs="Calibri"/>
          <w:sz w:val="22"/>
          <w:szCs w:val="22"/>
        </w:rPr>
        <w:t xml:space="preserve">. </w:t>
      </w:r>
      <w:r w:rsidR="00AB5ABE">
        <w:rPr>
          <w:rFonts w:ascii="Calibri" w:hAnsi="Calibri" w:cs="Calibri"/>
          <w:sz w:val="22"/>
          <w:szCs w:val="22"/>
        </w:rPr>
        <w:t xml:space="preserve">This electroporation will use an electrical current passed between a positive and negative electrode to input our construct into the cerebellum of a chick embryo. </w:t>
      </w:r>
      <w:r w:rsidR="00211FC9">
        <w:rPr>
          <w:rFonts w:ascii="Calibri" w:hAnsi="Calibri" w:cs="Calibri"/>
          <w:sz w:val="22"/>
          <w:szCs w:val="22"/>
        </w:rPr>
        <w:t xml:space="preserve">This will validate </w:t>
      </w:r>
      <w:r w:rsidR="00391419">
        <w:rPr>
          <w:rFonts w:ascii="Calibri" w:hAnsi="Calibri" w:cs="Calibri"/>
          <w:sz w:val="22"/>
          <w:szCs w:val="22"/>
        </w:rPr>
        <w:t>whether BMP signalling causes the granule cell progenitors to leave the cell cycle</w:t>
      </w:r>
      <w:r>
        <w:rPr>
          <w:rFonts w:ascii="Calibri" w:hAnsi="Calibri" w:cs="Calibri"/>
          <w:sz w:val="22"/>
          <w:szCs w:val="22"/>
        </w:rPr>
        <w:t xml:space="preserve"> and </w:t>
      </w:r>
      <w:r w:rsidR="00307BC0">
        <w:rPr>
          <w:rFonts w:ascii="Calibri" w:hAnsi="Calibri" w:cs="Calibri"/>
          <w:sz w:val="22"/>
          <w:szCs w:val="22"/>
        </w:rPr>
        <w:t>undergo</w:t>
      </w:r>
      <w:r>
        <w:rPr>
          <w:rFonts w:ascii="Calibri" w:hAnsi="Calibri" w:cs="Calibri"/>
          <w:sz w:val="22"/>
          <w:szCs w:val="22"/>
        </w:rPr>
        <w:t xml:space="preserve"> neurogenesis</w:t>
      </w:r>
      <w:r w:rsidR="00211FC9">
        <w:rPr>
          <w:rFonts w:ascii="Calibri" w:hAnsi="Calibri" w:cs="Calibri"/>
          <w:sz w:val="22"/>
          <w:szCs w:val="22"/>
        </w:rPr>
        <w:t>. Improved understanding and knowledge gained through the completion of this project will allow a more thorough understanding of the cellular processes involved in granul</w:t>
      </w:r>
      <w:r w:rsidR="00E07689">
        <w:rPr>
          <w:rFonts w:ascii="Calibri" w:hAnsi="Calibri" w:cs="Calibri"/>
          <w:sz w:val="22"/>
          <w:szCs w:val="22"/>
        </w:rPr>
        <w:t>e cell neurogenesis</w:t>
      </w:r>
      <w:r w:rsidR="00574377">
        <w:rPr>
          <w:rFonts w:ascii="Calibri" w:hAnsi="Calibri" w:cs="Calibri"/>
          <w:sz w:val="22"/>
          <w:szCs w:val="22"/>
        </w:rPr>
        <w:t xml:space="preserve"> and BMP signalling,</w:t>
      </w:r>
      <w:r w:rsidR="00E07689">
        <w:rPr>
          <w:rFonts w:ascii="Calibri" w:hAnsi="Calibri" w:cs="Calibri"/>
          <w:sz w:val="22"/>
          <w:szCs w:val="22"/>
        </w:rPr>
        <w:t xml:space="preserve"> as well as those involved in functioning of the brain as a whole. To better understand the brain will inevitably improve our ability to treat the brain when the</w:t>
      </w:r>
      <w:r w:rsidR="00AB5ABE">
        <w:rPr>
          <w:rFonts w:ascii="Calibri" w:hAnsi="Calibri" w:cs="Calibri"/>
          <w:sz w:val="22"/>
          <w:szCs w:val="22"/>
        </w:rPr>
        <w:t>se cellular processes go awry.</w:t>
      </w:r>
      <w:r w:rsidR="00E07689">
        <w:rPr>
          <w:rFonts w:ascii="Calibri" w:hAnsi="Calibri" w:cs="Calibri"/>
          <w:sz w:val="22"/>
          <w:szCs w:val="22"/>
        </w:rPr>
        <w:t xml:space="preserve"> </w:t>
      </w:r>
      <w:r w:rsidR="00211FC9">
        <w:rPr>
          <w:rFonts w:ascii="Calibri" w:hAnsi="Calibri" w:cs="Calibri"/>
          <w:sz w:val="22"/>
          <w:szCs w:val="22"/>
        </w:rPr>
        <w:t xml:space="preserve"> </w:t>
      </w:r>
    </w:p>
    <w:p w14:paraId="6CE2AF36" w14:textId="77777777" w:rsidR="009325C9" w:rsidRDefault="00C6373C" w:rsidP="006019A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   </w:t>
      </w:r>
    </w:p>
    <w:p w14:paraId="77F3A9DB" w14:textId="77777777" w:rsidR="006019AA" w:rsidRDefault="00B13EC5" w:rsidP="006019A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¹</w:t>
      </w:r>
      <w:r w:rsidR="00613020" w:rsidRPr="00613020">
        <w:rPr>
          <w:rFonts w:ascii="Calibri" w:hAnsi="Calibri" w:cs="Calibri"/>
          <w:sz w:val="22"/>
          <w:szCs w:val="22"/>
        </w:rPr>
        <w:t xml:space="preserve"> Sato, Y., Kasai, T., Nakagawa, S., Tanabe, K., Watanabe, T., Kawakami, K. and Takahashi, Y. (2007). Stable integration and conditional expression of electroporated transgenes in chicken embryos. Developmental Biology, [online] 305(2), pp.616-624. </w:t>
      </w:r>
    </w:p>
    <w:p w14:paraId="59C828AC" w14:textId="77777777" w:rsidR="006019AA" w:rsidRDefault="00B13EC5" w:rsidP="006019A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²</w:t>
      </w:r>
      <w:r w:rsidRPr="00B13EC5">
        <w:rPr>
          <w:rFonts w:ascii="Calibri" w:hAnsi="Calibri" w:cs="Calibri"/>
          <w:sz w:val="22"/>
          <w:szCs w:val="22"/>
        </w:rPr>
        <w:t>Koziol, L., Budding, D., Andreasen, N., D’Arrigo, S., Bulgheroni, S., Imamizu, H., Ito, M., Manto, M., Marvel, C., Parker, K., Pezzulo, G., Ramnani, N., Riva, D., Schmahmann, J., Vandervert, L. and Yamazaki, T. (2013). Consensus Paper: The Cerebellum's Role in Movement and Cognition. The Cerebellum, 13(1), pp.151-177.</w:t>
      </w:r>
    </w:p>
    <w:p w14:paraId="6ECD40E6" w14:textId="77777777" w:rsidR="006019AA" w:rsidRDefault="00B13EC5" w:rsidP="006019A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³</w:t>
      </w:r>
      <w:r w:rsidRPr="00B13EC5">
        <w:rPr>
          <w:rFonts w:ascii="Calibri" w:hAnsi="Calibri" w:cs="Calibri"/>
          <w:sz w:val="22"/>
          <w:szCs w:val="22"/>
        </w:rPr>
        <w:t>Tong, K., Ma, T. and Kwan, K. (2015). BMP/Smad signaling and embryonic cerebellum development: Stem cell specification and heterogeneity of anterior rhombic lip. Development, Growth &amp; Differentiation, 57(2), pp.121-134.</w:t>
      </w:r>
    </w:p>
    <w:p w14:paraId="533F9F68" w14:textId="77777777" w:rsidR="00B13EC5" w:rsidRDefault="00B13EC5" w:rsidP="006019A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⁴</w:t>
      </w:r>
      <w:r w:rsidRPr="00B13EC5">
        <w:rPr>
          <w:rFonts w:ascii="Calibri" w:hAnsi="Calibri" w:cs="Calibri"/>
          <w:sz w:val="22"/>
          <w:szCs w:val="22"/>
        </w:rPr>
        <w:t xml:space="preserve">Nishimura, R. (2003). The role of SMADS in BMP </w:t>
      </w:r>
      <w:r w:rsidR="00415A7B" w:rsidRPr="00B13EC5">
        <w:rPr>
          <w:rFonts w:ascii="Calibri" w:hAnsi="Calibri" w:cs="Calibri"/>
          <w:sz w:val="22"/>
          <w:szCs w:val="22"/>
        </w:rPr>
        <w:t>signalling</w:t>
      </w:r>
      <w:r w:rsidRPr="00B13EC5">
        <w:rPr>
          <w:rFonts w:ascii="Calibri" w:hAnsi="Calibri" w:cs="Calibri"/>
          <w:sz w:val="22"/>
          <w:szCs w:val="22"/>
        </w:rPr>
        <w:t>. Frontiers in Bioscience, 8(6), pp.s275-284.</w:t>
      </w:r>
    </w:p>
    <w:p w14:paraId="4AD32954" w14:textId="77777777" w:rsidR="006019AA" w:rsidRDefault="006019AA" w:rsidP="00B0486B">
      <w:pPr>
        <w:suppressAutoHyphens/>
        <w:rPr>
          <w:rFonts w:ascii="Calibri" w:hAnsi="Calibri" w:cs="Calibri"/>
          <w:sz w:val="22"/>
          <w:szCs w:val="22"/>
        </w:rPr>
      </w:pPr>
    </w:p>
    <w:p w14:paraId="21E55F79" w14:textId="77777777" w:rsidR="006019AA" w:rsidRDefault="006019AA" w:rsidP="00B0486B">
      <w:pPr>
        <w:suppressAutoHyphens/>
        <w:rPr>
          <w:rFonts w:ascii="Calibri" w:hAnsi="Calibri" w:cs="Calibri"/>
          <w:sz w:val="22"/>
          <w:szCs w:val="22"/>
        </w:rPr>
      </w:pPr>
    </w:p>
    <w:p w14:paraId="778C6445" w14:textId="77777777" w:rsidR="00B0486B" w:rsidRPr="007032E5" w:rsidRDefault="00B0486B" w:rsidP="00B0486B">
      <w:pPr>
        <w:suppressAutoHyphens/>
        <w:rPr>
          <w:rFonts w:ascii="Calibri" w:hAnsi="Calibri" w:cs="Calibri"/>
          <w:sz w:val="22"/>
          <w:szCs w:val="22"/>
        </w:rPr>
      </w:pPr>
      <w:r w:rsidRPr="007032E5">
        <w:rPr>
          <w:rFonts w:ascii="Calibri" w:hAnsi="Calibri" w:cs="Calibri"/>
          <w:sz w:val="22"/>
          <w:szCs w:val="22"/>
        </w:rPr>
        <w:t>Project Outcomes and Experience Gained by the Student (no more than 700 words)</w:t>
      </w:r>
    </w:p>
    <w:p w14:paraId="5FEF9790" w14:textId="77777777" w:rsidR="00194176" w:rsidRDefault="0081624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This project allowed me to design</w:t>
      </w:r>
      <w:r w:rsidR="00BE7078">
        <w:rPr>
          <w:rFonts w:ascii="Calibri" w:hAnsi="Calibri" w:cs="Calibri"/>
          <w:sz w:val="22"/>
          <w:szCs w:val="22"/>
        </w:rPr>
        <w:t xml:space="preserve"> and build a DNA construct</w:t>
      </w:r>
      <w:r>
        <w:rPr>
          <w:rFonts w:ascii="Calibri" w:hAnsi="Calibri" w:cs="Calibri"/>
          <w:sz w:val="22"/>
          <w:szCs w:val="22"/>
        </w:rPr>
        <w:t xml:space="preserve"> in </w:t>
      </w:r>
      <w:r w:rsidR="006E2580">
        <w:rPr>
          <w:rFonts w:ascii="Calibri" w:hAnsi="Calibri" w:cs="Calibri"/>
          <w:sz w:val="22"/>
          <w:szCs w:val="22"/>
        </w:rPr>
        <w:t xml:space="preserve">order to test our proposed idea that BMP signalling is </w:t>
      </w:r>
      <w:r w:rsidR="00BE7078">
        <w:rPr>
          <w:rFonts w:ascii="Calibri" w:hAnsi="Calibri" w:cs="Calibri"/>
          <w:sz w:val="22"/>
          <w:szCs w:val="22"/>
        </w:rPr>
        <w:t>involved in granule cell neurogenesis.</w:t>
      </w:r>
      <w:r>
        <w:rPr>
          <w:rFonts w:ascii="Calibri" w:hAnsi="Calibri" w:cs="Calibri"/>
          <w:sz w:val="22"/>
          <w:szCs w:val="22"/>
        </w:rPr>
        <w:t xml:space="preserve"> </w:t>
      </w:r>
      <w:r w:rsidR="00194176">
        <w:rPr>
          <w:rFonts w:ascii="Calibri" w:hAnsi="Calibri" w:cs="Calibri"/>
          <w:sz w:val="22"/>
          <w:szCs w:val="22"/>
        </w:rPr>
        <w:t xml:space="preserve">We began the project by designing this construct using online tools and carried out the </w:t>
      </w:r>
      <w:r w:rsidR="000128A7">
        <w:rPr>
          <w:rFonts w:ascii="Calibri" w:hAnsi="Calibri" w:cs="Calibri"/>
          <w:sz w:val="22"/>
          <w:szCs w:val="22"/>
        </w:rPr>
        <w:t>different</w:t>
      </w:r>
      <w:r w:rsidR="00194176">
        <w:rPr>
          <w:rFonts w:ascii="Calibri" w:hAnsi="Calibri" w:cs="Calibri"/>
          <w:sz w:val="22"/>
          <w:szCs w:val="22"/>
        </w:rPr>
        <w:t xml:space="preserve"> steps of the construction over the 10 weeks. Future work on this construct will end in electroporation of the construct into chick embryos in order to observe the effects this interruption to BMP signalling will cause on development of the cerebellum. </w:t>
      </w:r>
    </w:p>
    <w:p w14:paraId="059649C1" w14:textId="77777777" w:rsidR="00E65D24" w:rsidRDefault="00E65D24"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1982DCD" w14:textId="16B01FBB" w:rsidR="000128A7" w:rsidRDefault="00194176" w:rsidP="000128A7">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To improve my understanding of embryology, I was given the chance to s</w:t>
      </w:r>
      <w:r w:rsidR="0081624F">
        <w:rPr>
          <w:rFonts w:ascii="Calibri" w:hAnsi="Calibri" w:cs="Calibri"/>
          <w:sz w:val="22"/>
          <w:szCs w:val="22"/>
        </w:rPr>
        <w:t xml:space="preserve">tudy </w:t>
      </w:r>
      <w:r>
        <w:rPr>
          <w:rFonts w:ascii="Calibri" w:hAnsi="Calibri" w:cs="Calibri"/>
          <w:sz w:val="22"/>
          <w:szCs w:val="22"/>
        </w:rPr>
        <w:t xml:space="preserve">the </w:t>
      </w:r>
      <w:r w:rsidR="00BE7078">
        <w:rPr>
          <w:rFonts w:ascii="Calibri" w:hAnsi="Calibri" w:cs="Calibri"/>
          <w:sz w:val="22"/>
          <w:szCs w:val="22"/>
        </w:rPr>
        <w:t>chick embryo using microscopic and imaging techniques</w:t>
      </w:r>
      <w:r>
        <w:rPr>
          <w:rFonts w:ascii="Calibri" w:hAnsi="Calibri" w:cs="Calibri"/>
          <w:sz w:val="22"/>
          <w:szCs w:val="22"/>
        </w:rPr>
        <w:t>.</w:t>
      </w:r>
      <w:r w:rsidR="00BE7078">
        <w:rPr>
          <w:rFonts w:ascii="Calibri" w:hAnsi="Calibri" w:cs="Calibri"/>
          <w:sz w:val="22"/>
          <w:szCs w:val="22"/>
        </w:rPr>
        <w:t xml:space="preserve"> </w:t>
      </w:r>
      <w:r>
        <w:rPr>
          <w:rFonts w:ascii="Calibri" w:hAnsi="Calibri" w:cs="Calibri"/>
          <w:sz w:val="22"/>
          <w:szCs w:val="22"/>
        </w:rPr>
        <w:t>This allowed me to</w:t>
      </w:r>
      <w:r w:rsidR="00CA38C6">
        <w:rPr>
          <w:rFonts w:ascii="Calibri" w:hAnsi="Calibri" w:cs="Calibri"/>
          <w:sz w:val="22"/>
          <w:szCs w:val="22"/>
        </w:rPr>
        <w:t xml:space="preserve"> look at the embryo in</w:t>
      </w:r>
      <w:r w:rsidR="00350882">
        <w:rPr>
          <w:rFonts w:ascii="Calibri" w:hAnsi="Calibri" w:cs="Calibri"/>
          <w:sz w:val="22"/>
          <w:szCs w:val="22"/>
        </w:rPr>
        <w:t xml:space="preserve"> more than one perspective and</w:t>
      </w:r>
      <w:r>
        <w:rPr>
          <w:rFonts w:ascii="Calibri" w:hAnsi="Calibri" w:cs="Calibri"/>
          <w:sz w:val="22"/>
          <w:szCs w:val="22"/>
        </w:rPr>
        <w:t xml:space="preserve"> observing the chick embryos at different embryonic days</w:t>
      </w:r>
      <w:r w:rsidR="00350882">
        <w:rPr>
          <w:rFonts w:ascii="Calibri" w:hAnsi="Calibri" w:cs="Calibri"/>
          <w:sz w:val="22"/>
          <w:szCs w:val="22"/>
        </w:rPr>
        <w:t xml:space="preserve"> aided my understanding </w:t>
      </w:r>
      <w:r>
        <w:rPr>
          <w:rFonts w:ascii="Calibri" w:hAnsi="Calibri" w:cs="Calibri"/>
          <w:sz w:val="22"/>
          <w:szCs w:val="22"/>
        </w:rPr>
        <w:t>of the different stages of embryology. This experie</w:t>
      </w:r>
      <w:r w:rsidR="000128A7">
        <w:rPr>
          <w:rFonts w:ascii="Calibri" w:hAnsi="Calibri" w:cs="Calibri"/>
          <w:sz w:val="22"/>
          <w:szCs w:val="22"/>
        </w:rPr>
        <w:t>nce allowed me to apply my knowledge of embryology gained from my undergraduate degree and apply it in a practical scenario, improving my understanding</w:t>
      </w:r>
      <w:r w:rsidR="000128A7" w:rsidRPr="007032E5">
        <w:rPr>
          <w:rFonts w:ascii="Calibri" w:hAnsi="Calibri" w:cs="Calibri"/>
          <w:sz w:val="22"/>
          <w:szCs w:val="22"/>
        </w:rPr>
        <w:t xml:space="preserve"> beyond </w:t>
      </w:r>
      <w:r w:rsidR="000128A7">
        <w:rPr>
          <w:rFonts w:ascii="Calibri" w:hAnsi="Calibri" w:cs="Calibri"/>
          <w:sz w:val="22"/>
          <w:szCs w:val="22"/>
        </w:rPr>
        <w:t xml:space="preserve">measure, with the chance to observe microscopic chick embryos </w:t>
      </w:r>
      <w:r w:rsidR="000128A7" w:rsidRPr="007032E5">
        <w:rPr>
          <w:rFonts w:ascii="Calibri" w:hAnsi="Calibri" w:cs="Calibri"/>
          <w:sz w:val="22"/>
          <w:szCs w:val="22"/>
        </w:rPr>
        <w:t xml:space="preserve">a huge </w:t>
      </w:r>
      <w:r w:rsidR="000128A7">
        <w:rPr>
          <w:rFonts w:ascii="Calibri" w:hAnsi="Calibri" w:cs="Calibri"/>
          <w:sz w:val="22"/>
          <w:szCs w:val="22"/>
        </w:rPr>
        <w:t>learning experience</w:t>
      </w:r>
      <w:r w:rsidR="000128A7" w:rsidRPr="007032E5">
        <w:rPr>
          <w:rFonts w:ascii="Calibri" w:hAnsi="Calibri" w:cs="Calibri"/>
          <w:sz w:val="22"/>
          <w:szCs w:val="22"/>
        </w:rPr>
        <w:t xml:space="preserve">. </w:t>
      </w:r>
      <w:r w:rsidR="000128A7">
        <w:rPr>
          <w:rFonts w:ascii="Calibri" w:hAnsi="Calibri" w:cs="Calibri"/>
          <w:sz w:val="22"/>
          <w:szCs w:val="22"/>
        </w:rPr>
        <w:t>This</w:t>
      </w:r>
      <w:r w:rsidR="000128A7" w:rsidRPr="007032E5">
        <w:rPr>
          <w:rFonts w:ascii="Calibri" w:hAnsi="Calibri" w:cs="Calibri"/>
          <w:sz w:val="22"/>
          <w:szCs w:val="22"/>
        </w:rPr>
        <w:t xml:space="preserve"> not only improved my understanding of embryology in relation to </w:t>
      </w:r>
      <w:r w:rsidR="000128A7">
        <w:rPr>
          <w:rFonts w:ascii="Calibri" w:hAnsi="Calibri" w:cs="Calibri"/>
          <w:sz w:val="22"/>
          <w:szCs w:val="22"/>
        </w:rPr>
        <w:t xml:space="preserve">the </w:t>
      </w:r>
      <w:r w:rsidR="000128A7" w:rsidRPr="007032E5">
        <w:rPr>
          <w:rFonts w:ascii="Calibri" w:hAnsi="Calibri" w:cs="Calibri"/>
          <w:sz w:val="22"/>
          <w:szCs w:val="22"/>
        </w:rPr>
        <w:t>chick but further improved my embryological understanding of human development. In addition to the value gained in respect to my understanding and education</w:t>
      </w:r>
      <w:r w:rsidR="000128A7">
        <w:rPr>
          <w:rFonts w:ascii="Calibri" w:hAnsi="Calibri" w:cs="Calibri"/>
          <w:sz w:val="22"/>
          <w:szCs w:val="22"/>
        </w:rPr>
        <w:t>,</w:t>
      </w:r>
      <w:r w:rsidR="000128A7" w:rsidRPr="007032E5">
        <w:rPr>
          <w:rFonts w:ascii="Calibri" w:hAnsi="Calibri" w:cs="Calibri"/>
          <w:sz w:val="22"/>
          <w:szCs w:val="22"/>
        </w:rPr>
        <w:t xml:space="preserve"> </w:t>
      </w:r>
      <w:r w:rsidR="000128A7">
        <w:rPr>
          <w:rFonts w:ascii="Calibri" w:hAnsi="Calibri" w:cs="Calibri"/>
          <w:sz w:val="22"/>
          <w:szCs w:val="22"/>
        </w:rPr>
        <w:t xml:space="preserve">regularly </w:t>
      </w:r>
      <w:r w:rsidR="000128A7" w:rsidRPr="007032E5">
        <w:rPr>
          <w:rFonts w:ascii="Calibri" w:hAnsi="Calibri" w:cs="Calibri"/>
          <w:sz w:val="22"/>
          <w:szCs w:val="22"/>
        </w:rPr>
        <w:t xml:space="preserve">using the </w:t>
      </w:r>
      <w:r w:rsidR="000128A7">
        <w:rPr>
          <w:rFonts w:ascii="Calibri" w:hAnsi="Calibri" w:cs="Calibri"/>
          <w:sz w:val="22"/>
          <w:szCs w:val="22"/>
        </w:rPr>
        <w:t xml:space="preserve">dissecting </w:t>
      </w:r>
      <w:r w:rsidR="000128A7" w:rsidRPr="007032E5">
        <w:rPr>
          <w:rFonts w:ascii="Calibri" w:hAnsi="Calibri" w:cs="Calibri"/>
          <w:sz w:val="22"/>
          <w:szCs w:val="22"/>
        </w:rPr>
        <w:t xml:space="preserve">microscope to </w:t>
      </w:r>
      <w:r w:rsidR="000128A7">
        <w:rPr>
          <w:rFonts w:ascii="Calibri" w:hAnsi="Calibri" w:cs="Calibri"/>
          <w:sz w:val="22"/>
          <w:szCs w:val="22"/>
        </w:rPr>
        <w:t xml:space="preserve">observe </w:t>
      </w:r>
      <w:r w:rsidR="000128A7" w:rsidRPr="007032E5">
        <w:rPr>
          <w:rFonts w:ascii="Calibri" w:hAnsi="Calibri" w:cs="Calibri"/>
          <w:sz w:val="22"/>
          <w:szCs w:val="22"/>
        </w:rPr>
        <w:t xml:space="preserve">the embryo also greatly </w:t>
      </w:r>
      <w:r w:rsidR="000128A7">
        <w:rPr>
          <w:rFonts w:ascii="Calibri" w:hAnsi="Calibri" w:cs="Calibri"/>
          <w:sz w:val="22"/>
          <w:szCs w:val="22"/>
        </w:rPr>
        <w:t>increased</w:t>
      </w:r>
      <w:r w:rsidR="000128A7" w:rsidRPr="007032E5">
        <w:rPr>
          <w:rFonts w:ascii="Calibri" w:hAnsi="Calibri" w:cs="Calibri"/>
          <w:sz w:val="22"/>
          <w:szCs w:val="22"/>
        </w:rPr>
        <w:t xml:space="preserve"> my interest for embryology and science as a whole. </w:t>
      </w:r>
    </w:p>
    <w:p w14:paraId="7622169E" w14:textId="77777777" w:rsidR="00350882" w:rsidRDefault="00350882"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3CDE5370" w14:textId="7DBE059F" w:rsidR="00194176" w:rsidRDefault="00592666"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7032E5">
        <w:rPr>
          <w:rFonts w:ascii="Calibri" w:hAnsi="Calibri" w:cs="Calibri"/>
          <w:sz w:val="22"/>
          <w:szCs w:val="22"/>
        </w:rPr>
        <w:t>Throughout the duration of my project my understanding of molecular biology</w:t>
      </w:r>
      <w:r w:rsidR="007032E5">
        <w:rPr>
          <w:rFonts w:ascii="Calibri" w:hAnsi="Calibri" w:cs="Calibri"/>
          <w:sz w:val="22"/>
          <w:szCs w:val="22"/>
        </w:rPr>
        <w:t xml:space="preserve"> has</w:t>
      </w:r>
      <w:r w:rsidRPr="007032E5">
        <w:rPr>
          <w:rFonts w:ascii="Calibri" w:hAnsi="Calibri" w:cs="Calibri"/>
          <w:sz w:val="22"/>
          <w:szCs w:val="22"/>
        </w:rPr>
        <w:t xml:space="preserve"> greatly improved</w:t>
      </w:r>
      <w:r w:rsidR="006019AA">
        <w:rPr>
          <w:rFonts w:ascii="Calibri" w:hAnsi="Calibri" w:cs="Calibri"/>
          <w:sz w:val="22"/>
          <w:szCs w:val="22"/>
        </w:rPr>
        <w:t xml:space="preserve">, with a thorough </w:t>
      </w:r>
      <w:r w:rsidRPr="007032E5">
        <w:rPr>
          <w:rFonts w:ascii="Calibri" w:hAnsi="Calibri" w:cs="Calibri"/>
          <w:sz w:val="22"/>
          <w:szCs w:val="22"/>
        </w:rPr>
        <w:t xml:space="preserve">understanding of </w:t>
      </w:r>
      <w:r w:rsidR="006019AA">
        <w:rPr>
          <w:rFonts w:ascii="Calibri" w:hAnsi="Calibri" w:cs="Calibri"/>
          <w:sz w:val="22"/>
          <w:szCs w:val="22"/>
        </w:rPr>
        <w:t>basic molecular biology</w:t>
      </w:r>
      <w:r w:rsidR="00EF1203">
        <w:rPr>
          <w:rFonts w:ascii="Calibri" w:hAnsi="Calibri" w:cs="Calibri"/>
          <w:sz w:val="22"/>
          <w:szCs w:val="22"/>
        </w:rPr>
        <w:t xml:space="preserve"> </w:t>
      </w:r>
      <w:r w:rsidRPr="007032E5">
        <w:rPr>
          <w:rFonts w:ascii="Calibri" w:hAnsi="Calibri" w:cs="Calibri"/>
          <w:sz w:val="22"/>
          <w:szCs w:val="22"/>
        </w:rPr>
        <w:t>required throughout the projec</w:t>
      </w:r>
      <w:r w:rsidR="007032E5">
        <w:rPr>
          <w:rFonts w:ascii="Calibri" w:hAnsi="Calibri" w:cs="Calibri"/>
          <w:sz w:val="22"/>
          <w:szCs w:val="22"/>
        </w:rPr>
        <w:t xml:space="preserve">t. The project </w:t>
      </w:r>
      <w:r w:rsidRPr="007032E5">
        <w:rPr>
          <w:rFonts w:ascii="Calibri" w:hAnsi="Calibri" w:cs="Calibri"/>
          <w:sz w:val="22"/>
          <w:szCs w:val="22"/>
        </w:rPr>
        <w:t>allowed me to improve on the previous skills I have learned throughout my undergraduate degree thus</w:t>
      </w:r>
      <w:r w:rsidR="007032E5">
        <w:rPr>
          <w:rFonts w:ascii="Calibri" w:hAnsi="Calibri" w:cs="Calibri"/>
          <w:sz w:val="22"/>
          <w:szCs w:val="22"/>
        </w:rPr>
        <w:t xml:space="preserve"> far</w:t>
      </w:r>
      <w:r w:rsidR="0081624F">
        <w:rPr>
          <w:rFonts w:ascii="Calibri" w:hAnsi="Calibri" w:cs="Calibri"/>
          <w:sz w:val="22"/>
          <w:szCs w:val="22"/>
        </w:rPr>
        <w:t>,</w:t>
      </w:r>
      <w:r w:rsidR="000421FE">
        <w:rPr>
          <w:rFonts w:ascii="Calibri" w:hAnsi="Calibri" w:cs="Calibri"/>
          <w:sz w:val="22"/>
          <w:szCs w:val="22"/>
        </w:rPr>
        <w:t xml:space="preserve"> as well as greatly improving</w:t>
      </w:r>
      <w:r w:rsidRPr="007032E5">
        <w:rPr>
          <w:rFonts w:ascii="Calibri" w:hAnsi="Calibri" w:cs="Calibri"/>
          <w:sz w:val="22"/>
          <w:szCs w:val="22"/>
        </w:rPr>
        <w:t xml:space="preserve"> my lab skill </w:t>
      </w:r>
      <w:r w:rsidR="007032E5">
        <w:rPr>
          <w:rFonts w:ascii="Calibri" w:hAnsi="Calibri" w:cs="Calibri"/>
          <w:sz w:val="22"/>
          <w:szCs w:val="22"/>
        </w:rPr>
        <w:t>set</w:t>
      </w:r>
      <w:r w:rsidR="00350882">
        <w:rPr>
          <w:rFonts w:ascii="Calibri" w:hAnsi="Calibri" w:cs="Calibri"/>
          <w:sz w:val="22"/>
          <w:szCs w:val="22"/>
        </w:rPr>
        <w:t>,</w:t>
      </w:r>
      <w:r w:rsidR="007032E5">
        <w:rPr>
          <w:rFonts w:ascii="Calibri" w:hAnsi="Calibri" w:cs="Calibri"/>
          <w:sz w:val="22"/>
          <w:szCs w:val="22"/>
        </w:rPr>
        <w:t xml:space="preserve"> which will drastically benefit me in the final year of my degree</w:t>
      </w:r>
      <w:r w:rsidR="00EF1203">
        <w:rPr>
          <w:rFonts w:ascii="Calibri" w:hAnsi="Calibri" w:cs="Calibri"/>
          <w:sz w:val="22"/>
          <w:szCs w:val="22"/>
        </w:rPr>
        <w:t>,</w:t>
      </w:r>
      <w:r w:rsidR="007032E5">
        <w:rPr>
          <w:rFonts w:ascii="Calibri" w:hAnsi="Calibri" w:cs="Calibri"/>
          <w:sz w:val="22"/>
          <w:szCs w:val="22"/>
        </w:rPr>
        <w:t xml:space="preserve"> as well as in a possible scienti</w:t>
      </w:r>
      <w:r w:rsidR="00C3210E">
        <w:rPr>
          <w:rFonts w:ascii="Calibri" w:hAnsi="Calibri" w:cs="Calibri"/>
          <w:sz w:val="22"/>
          <w:szCs w:val="22"/>
        </w:rPr>
        <w:t>fic</w:t>
      </w:r>
      <w:r w:rsidR="007032E5">
        <w:rPr>
          <w:rFonts w:ascii="Calibri" w:hAnsi="Calibri" w:cs="Calibri"/>
          <w:sz w:val="22"/>
          <w:szCs w:val="22"/>
        </w:rPr>
        <w:t xml:space="preserve"> career </w:t>
      </w:r>
      <w:r w:rsidRPr="007032E5">
        <w:rPr>
          <w:rFonts w:ascii="Calibri" w:hAnsi="Calibri" w:cs="Calibri"/>
          <w:sz w:val="22"/>
          <w:szCs w:val="22"/>
        </w:rPr>
        <w:t>in the future.</w:t>
      </w:r>
      <w:r w:rsidR="00EF1203">
        <w:rPr>
          <w:rFonts w:ascii="Calibri" w:hAnsi="Calibri" w:cs="Calibri"/>
          <w:sz w:val="22"/>
          <w:szCs w:val="22"/>
        </w:rPr>
        <w:t xml:space="preserve"> The experimental techniques explored in this project have also given me a greater understanding of the wide range of approaches available in scient</w:t>
      </w:r>
      <w:r w:rsidR="00C3210E">
        <w:rPr>
          <w:rFonts w:ascii="Calibri" w:hAnsi="Calibri" w:cs="Calibri"/>
          <w:sz w:val="22"/>
          <w:szCs w:val="22"/>
        </w:rPr>
        <w:t>i</w:t>
      </w:r>
      <w:r w:rsidR="006019AA">
        <w:rPr>
          <w:rFonts w:ascii="Calibri" w:hAnsi="Calibri" w:cs="Calibri"/>
          <w:sz w:val="22"/>
          <w:szCs w:val="22"/>
        </w:rPr>
        <w:t>fic</w:t>
      </w:r>
      <w:r w:rsidR="00EF1203">
        <w:rPr>
          <w:rFonts w:ascii="Calibri" w:hAnsi="Calibri" w:cs="Calibri"/>
          <w:sz w:val="22"/>
          <w:szCs w:val="22"/>
        </w:rPr>
        <w:t xml:space="preserve"> research and online tools and software have shown the importance of bioinformatics in such research.</w:t>
      </w:r>
      <w:r w:rsidR="00194176">
        <w:rPr>
          <w:rFonts w:ascii="Calibri" w:hAnsi="Calibri" w:cs="Calibri"/>
          <w:sz w:val="22"/>
          <w:szCs w:val="22"/>
        </w:rPr>
        <w:t xml:space="preserve"> Although I had previous experience with most of the techniques used in this project, such as PCR and gel electrophoresis, this project allowed me to become more confident when using them, allowing me to use them independently of the help of others. </w:t>
      </w:r>
    </w:p>
    <w:p w14:paraId="3833B320" w14:textId="77777777" w:rsidR="00194176" w:rsidRDefault="00194176"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326B9862" w14:textId="77777777" w:rsidR="00194176" w:rsidRDefault="00194176"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Experience of the day to day workings of a research lab was also eye opening. With all previous knowledge of working in a lab gained from lab modules undertaken in my undergraduate degree, to have the chance to compare this experience to the workings of a real lab setting was extremely useful. This has meant that I am better informed to make a decision in the next path to choose in my career. </w:t>
      </w:r>
    </w:p>
    <w:p w14:paraId="64C1C58F" w14:textId="77777777" w:rsidR="007032E5" w:rsidRDefault="007032E5"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1E9E85F6" w14:textId="5A2A4489" w:rsidR="00B0486B" w:rsidRDefault="00E53E3A"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Overall the experience of completing a summer project within a university research lab has been </w:t>
      </w:r>
      <w:r w:rsidR="00697C79">
        <w:rPr>
          <w:rFonts w:ascii="Calibri" w:hAnsi="Calibri" w:cs="Calibri"/>
          <w:sz w:val="22"/>
          <w:szCs w:val="22"/>
        </w:rPr>
        <w:t>hugely</w:t>
      </w:r>
      <w:r>
        <w:rPr>
          <w:rFonts w:ascii="Calibri" w:hAnsi="Calibri" w:cs="Calibri"/>
          <w:sz w:val="22"/>
          <w:szCs w:val="22"/>
        </w:rPr>
        <w:t xml:space="preserve"> rewarding. The new skills I have developed throughout the project as well as the knowledge of the functioning of a research lab will no doubt aid me in my future endeavours. </w:t>
      </w:r>
    </w:p>
    <w:p w14:paraId="4285F83F" w14:textId="77777777" w:rsidR="00DC005D" w:rsidRDefault="00DC005D"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6D1504C6" w14:textId="77777777" w:rsidR="009C4C3B" w:rsidRPr="008508F9" w:rsidRDefault="009C4C3B" w:rsidP="00B0486B">
      <w:pPr>
        <w:tabs>
          <w:tab w:val="left" w:pos="7680"/>
        </w:tabs>
        <w:suppressAutoHyphens/>
        <w:rPr>
          <w:rFonts w:ascii="Calibri" w:hAnsi="Calibri" w:cs="Calibri"/>
          <w:b/>
          <w:sz w:val="22"/>
          <w:szCs w:val="22"/>
        </w:rPr>
      </w:pPr>
    </w:p>
    <w:p w14:paraId="5A651172" w14:textId="77777777" w:rsidR="009C4C3B" w:rsidRPr="008508F9" w:rsidRDefault="009C4C3B" w:rsidP="009C4C3B">
      <w:pPr>
        <w:tabs>
          <w:tab w:val="left" w:pos="7680"/>
        </w:tabs>
        <w:suppressAutoHyphens/>
        <w:rPr>
          <w:rFonts w:ascii="Calibri" w:hAnsi="Calibri" w:cs="Calibri"/>
          <w:sz w:val="22"/>
          <w:szCs w:val="22"/>
        </w:rPr>
      </w:pPr>
      <w:r w:rsidRPr="008508F9">
        <w:rPr>
          <w:rFonts w:ascii="Calibri" w:hAnsi="Calibri" w:cs="Calibri"/>
          <w:sz w:val="22"/>
          <w:szCs w:val="22"/>
        </w:rPr>
        <w:t>Please state which Society Winter or Summer Meeting the student is intending to present his/her poster at:</w:t>
      </w:r>
      <w:r w:rsidRPr="008508F9">
        <w:rPr>
          <w:rFonts w:ascii="Calibri" w:hAnsi="Calibri" w:cs="Calibri"/>
          <w:sz w:val="22"/>
          <w:szCs w:val="22"/>
        </w:rPr>
        <w:tab/>
      </w:r>
    </w:p>
    <w:p w14:paraId="725B2372" w14:textId="77777777" w:rsidR="009C4C3B" w:rsidRPr="008508F9" w:rsidRDefault="0093661D"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r>
        <w:rPr>
          <w:rFonts w:ascii="Calibri" w:hAnsi="Calibri" w:cs="Calibri"/>
          <w:b/>
          <w:sz w:val="22"/>
          <w:szCs w:val="22"/>
        </w:rPr>
        <w:t xml:space="preserve">Winter 2017 Dundee meeting </w:t>
      </w:r>
    </w:p>
    <w:p w14:paraId="2D6BAEDF" w14:textId="77777777" w:rsidR="009C4C3B" w:rsidRPr="008508F9" w:rsidRDefault="009C4C3B" w:rsidP="009C4C3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17206E91" w14:textId="77777777" w:rsidR="009C4C3B" w:rsidRPr="008508F9" w:rsidRDefault="009C4C3B" w:rsidP="00B0486B">
      <w:pPr>
        <w:tabs>
          <w:tab w:val="left" w:pos="7680"/>
        </w:tabs>
        <w:suppressAutoHyphens/>
        <w:rPr>
          <w:rFonts w:ascii="Calibri" w:hAnsi="Calibri" w:cs="Calibri"/>
          <w:b/>
          <w:sz w:val="22"/>
          <w:szCs w:val="22"/>
        </w:rPr>
      </w:pPr>
    </w:p>
    <w:p w14:paraId="523E6413" w14:textId="77777777" w:rsidR="00B0486B" w:rsidRPr="008508F9" w:rsidRDefault="00B0486B" w:rsidP="00B0486B">
      <w:pPr>
        <w:tabs>
          <w:tab w:val="left" w:pos="7680"/>
        </w:tabs>
        <w:suppressAutoHyphens/>
        <w:rPr>
          <w:rFonts w:ascii="Calibri" w:hAnsi="Calibri" w:cs="Calibri"/>
          <w:b/>
          <w:sz w:val="22"/>
          <w:szCs w:val="22"/>
        </w:rPr>
      </w:pPr>
      <w:r w:rsidRPr="008508F9">
        <w:rPr>
          <w:rFonts w:ascii="Calibri" w:hAnsi="Calibri" w:cs="Calibri"/>
          <w:b/>
          <w:sz w:val="22"/>
          <w:szCs w:val="22"/>
        </w:rPr>
        <w:t>Proposed Poster Submission Details (within 12 months of the completion of the project) for an AS Winter/ Summer Meeting – (no more than 300 words)</w:t>
      </w:r>
      <w:r w:rsidRPr="008508F9">
        <w:rPr>
          <w:rFonts w:ascii="Calibri" w:hAnsi="Calibri" w:cs="Calibri"/>
          <w:b/>
          <w:sz w:val="22"/>
          <w:szCs w:val="22"/>
        </w:rPr>
        <w:tab/>
      </w:r>
    </w:p>
    <w:p w14:paraId="3E921DF8" w14:textId="72172CD2" w:rsidR="00272C31" w:rsidRPr="00613020" w:rsidRDefault="00C3210E"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613020">
        <w:rPr>
          <w:rFonts w:ascii="Calibri" w:hAnsi="Calibri" w:cs="Calibri"/>
          <w:sz w:val="22"/>
          <w:szCs w:val="22"/>
        </w:rPr>
        <w:t>The cerebellum is a highly foliated structure at the posterior of the brain</w:t>
      </w:r>
      <w:r w:rsidR="00EF4785" w:rsidRPr="00613020">
        <w:rPr>
          <w:rFonts w:ascii="Calibri" w:hAnsi="Calibri" w:cs="Calibri"/>
          <w:sz w:val="22"/>
          <w:szCs w:val="22"/>
        </w:rPr>
        <w:t>,</w:t>
      </w:r>
      <w:r w:rsidRPr="00613020">
        <w:rPr>
          <w:rFonts w:ascii="Calibri" w:hAnsi="Calibri" w:cs="Calibri"/>
          <w:sz w:val="22"/>
          <w:szCs w:val="22"/>
        </w:rPr>
        <w:t xml:space="preserve"> responsible for coordination and fine motor control</w:t>
      </w:r>
      <w:r w:rsidR="004B1CAD" w:rsidRPr="00613020">
        <w:rPr>
          <w:rFonts w:ascii="Calibri" w:hAnsi="Calibri" w:cs="Calibri"/>
          <w:sz w:val="22"/>
          <w:szCs w:val="22"/>
        </w:rPr>
        <w:t>.</w:t>
      </w:r>
      <w:r w:rsidRPr="00613020">
        <w:rPr>
          <w:rFonts w:ascii="Calibri" w:hAnsi="Calibri" w:cs="Calibri"/>
          <w:sz w:val="22"/>
          <w:szCs w:val="22"/>
        </w:rPr>
        <w:t xml:space="preserve"> The cerebellum contains a large proportion of the tot</w:t>
      </w:r>
      <w:r w:rsidR="00EF4785" w:rsidRPr="00613020">
        <w:rPr>
          <w:rFonts w:ascii="Calibri" w:hAnsi="Calibri" w:cs="Calibri"/>
          <w:sz w:val="22"/>
          <w:szCs w:val="22"/>
        </w:rPr>
        <w:t>a</w:t>
      </w:r>
      <w:r w:rsidRPr="00613020">
        <w:rPr>
          <w:rFonts w:ascii="Calibri" w:hAnsi="Calibri" w:cs="Calibri"/>
          <w:sz w:val="22"/>
          <w:szCs w:val="22"/>
        </w:rPr>
        <w:t>l neurons in the brain with the most abundant of these neurons being the granule neuron</w:t>
      </w:r>
      <w:r w:rsidR="00EF4785" w:rsidRPr="00613020">
        <w:rPr>
          <w:rFonts w:ascii="Calibri" w:hAnsi="Calibri" w:cs="Calibri"/>
          <w:sz w:val="22"/>
          <w:szCs w:val="22"/>
        </w:rPr>
        <w:t>s</w:t>
      </w:r>
      <w:r w:rsidR="00F6193B">
        <w:rPr>
          <w:rFonts w:ascii="Calibri" w:hAnsi="Calibri" w:cs="Calibri"/>
          <w:sz w:val="22"/>
          <w:szCs w:val="22"/>
        </w:rPr>
        <w:t>.</w:t>
      </w:r>
      <w:r w:rsidR="00890A67" w:rsidRPr="00613020">
        <w:rPr>
          <w:rFonts w:ascii="Calibri" w:hAnsi="Calibri" w:cs="Calibri"/>
          <w:sz w:val="22"/>
          <w:szCs w:val="22"/>
        </w:rPr>
        <w:t xml:space="preserve"> </w:t>
      </w:r>
      <w:r w:rsidR="00EA1057">
        <w:rPr>
          <w:rFonts w:ascii="Calibri" w:hAnsi="Calibri" w:cs="Calibri"/>
          <w:sz w:val="22"/>
          <w:szCs w:val="22"/>
        </w:rPr>
        <w:t>During development, t</w:t>
      </w:r>
      <w:r w:rsidR="00F6193B">
        <w:rPr>
          <w:rFonts w:ascii="Calibri" w:hAnsi="Calibri" w:cs="Calibri"/>
          <w:sz w:val="22"/>
          <w:szCs w:val="22"/>
        </w:rPr>
        <w:t>hese neurons</w:t>
      </w:r>
      <w:r w:rsidRPr="00613020">
        <w:rPr>
          <w:rFonts w:ascii="Calibri" w:hAnsi="Calibri" w:cs="Calibri"/>
          <w:sz w:val="22"/>
          <w:szCs w:val="22"/>
        </w:rPr>
        <w:t xml:space="preserve"> </w:t>
      </w:r>
      <w:r w:rsidR="00F6193B">
        <w:rPr>
          <w:rFonts w:ascii="Calibri" w:hAnsi="Calibri" w:cs="Calibri"/>
          <w:sz w:val="22"/>
          <w:szCs w:val="22"/>
        </w:rPr>
        <w:t xml:space="preserve">leave the cell cycle and </w:t>
      </w:r>
      <w:r w:rsidR="00F6193B" w:rsidRPr="00613020">
        <w:rPr>
          <w:rFonts w:ascii="Calibri" w:hAnsi="Calibri" w:cs="Calibri"/>
          <w:sz w:val="22"/>
          <w:szCs w:val="22"/>
        </w:rPr>
        <w:t>differentiate</w:t>
      </w:r>
      <w:r w:rsidRPr="00613020">
        <w:rPr>
          <w:rFonts w:ascii="Calibri" w:hAnsi="Calibri" w:cs="Calibri"/>
          <w:sz w:val="22"/>
          <w:szCs w:val="22"/>
        </w:rPr>
        <w:t xml:space="preserve"> fr</w:t>
      </w:r>
      <w:r w:rsidR="00272C31" w:rsidRPr="00613020">
        <w:rPr>
          <w:rFonts w:ascii="Calibri" w:hAnsi="Calibri" w:cs="Calibri"/>
          <w:sz w:val="22"/>
          <w:szCs w:val="22"/>
        </w:rPr>
        <w:t xml:space="preserve">om granule cell progenitors </w:t>
      </w:r>
      <w:r w:rsidR="00F6193B">
        <w:rPr>
          <w:rFonts w:ascii="Calibri" w:hAnsi="Calibri" w:cs="Calibri"/>
          <w:sz w:val="22"/>
          <w:szCs w:val="22"/>
        </w:rPr>
        <w:t xml:space="preserve">in </w:t>
      </w:r>
      <w:r w:rsidR="00272C31" w:rsidRPr="00613020">
        <w:rPr>
          <w:rFonts w:ascii="Calibri" w:hAnsi="Calibri" w:cs="Calibri"/>
          <w:sz w:val="22"/>
          <w:szCs w:val="22"/>
        </w:rPr>
        <w:t xml:space="preserve">the external granule </w:t>
      </w:r>
      <w:r w:rsidR="00EF4785" w:rsidRPr="00613020">
        <w:rPr>
          <w:rFonts w:ascii="Calibri" w:hAnsi="Calibri" w:cs="Calibri"/>
          <w:sz w:val="22"/>
          <w:szCs w:val="22"/>
        </w:rPr>
        <w:t>layer</w:t>
      </w:r>
      <w:r w:rsidR="00F6193B">
        <w:rPr>
          <w:rFonts w:ascii="Calibri" w:hAnsi="Calibri" w:cs="Calibri"/>
          <w:sz w:val="22"/>
          <w:szCs w:val="22"/>
        </w:rPr>
        <w:t xml:space="preserve"> of the cerebellum into granule cell neurons found in the internal granule layer.</w:t>
      </w:r>
      <w:r w:rsidR="00EF4785" w:rsidRPr="00613020">
        <w:rPr>
          <w:rFonts w:ascii="Calibri" w:hAnsi="Calibri" w:cs="Calibri"/>
          <w:sz w:val="22"/>
          <w:szCs w:val="22"/>
        </w:rPr>
        <w:t xml:space="preserve"> </w:t>
      </w:r>
      <w:r w:rsidR="00561332">
        <w:rPr>
          <w:rFonts w:ascii="Calibri" w:hAnsi="Calibri" w:cs="Calibri"/>
          <w:sz w:val="22"/>
          <w:szCs w:val="22"/>
        </w:rPr>
        <w:t xml:space="preserve">While there is abundant suggestive evidence of a </w:t>
      </w:r>
      <w:r w:rsidR="00F6193B">
        <w:rPr>
          <w:rFonts w:ascii="Calibri" w:hAnsi="Calibri" w:cs="Calibri"/>
          <w:sz w:val="22"/>
          <w:szCs w:val="22"/>
        </w:rPr>
        <w:t xml:space="preserve">role </w:t>
      </w:r>
      <w:r w:rsidR="00561332">
        <w:rPr>
          <w:rFonts w:ascii="Calibri" w:hAnsi="Calibri" w:cs="Calibri"/>
          <w:sz w:val="22"/>
          <w:szCs w:val="22"/>
        </w:rPr>
        <w:t>for</w:t>
      </w:r>
      <w:r w:rsidR="00F6193B">
        <w:rPr>
          <w:rFonts w:ascii="Calibri" w:hAnsi="Calibri" w:cs="Calibri"/>
          <w:sz w:val="22"/>
          <w:szCs w:val="22"/>
        </w:rPr>
        <w:t xml:space="preserve"> BMP signalling in this</w:t>
      </w:r>
      <w:r w:rsidR="00415A7B">
        <w:rPr>
          <w:rFonts w:ascii="Calibri" w:hAnsi="Calibri" w:cs="Calibri"/>
          <w:sz w:val="22"/>
          <w:szCs w:val="22"/>
        </w:rPr>
        <w:t xml:space="preserve"> </w:t>
      </w:r>
      <w:r w:rsidR="00561332">
        <w:rPr>
          <w:rFonts w:ascii="Calibri" w:hAnsi="Calibri" w:cs="Calibri"/>
          <w:sz w:val="22"/>
          <w:szCs w:val="22"/>
        </w:rPr>
        <w:t>process, functional studies in vivo have proved difficult to achieve, owing to the late formation of the external granule layer during development</w:t>
      </w:r>
      <w:r w:rsidR="00F6193B">
        <w:rPr>
          <w:rFonts w:ascii="Calibri" w:hAnsi="Calibri" w:cs="Calibri"/>
          <w:sz w:val="22"/>
          <w:szCs w:val="22"/>
        </w:rPr>
        <w:t xml:space="preserve">. </w:t>
      </w:r>
    </w:p>
    <w:p w14:paraId="0694909C" w14:textId="77777777" w:rsidR="00272C31" w:rsidRPr="00613020" w:rsidRDefault="00272C3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0C7C582A" w14:textId="1F653A02" w:rsidR="00EF4785" w:rsidRPr="00613020" w:rsidRDefault="00272C31"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613020">
        <w:rPr>
          <w:rFonts w:ascii="Calibri" w:hAnsi="Calibri" w:cs="Calibri"/>
          <w:sz w:val="22"/>
          <w:szCs w:val="22"/>
        </w:rPr>
        <w:t xml:space="preserve">In order </w:t>
      </w:r>
      <w:r w:rsidR="00561332">
        <w:rPr>
          <w:rFonts w:ascii="Calibri" w:hAnsi="Calibri" w:cs="Calibri"/>
          <w:sz w:val="22"/>
          <w:szCs w:val="22"/>
        </w:rPr>
        <w:t xml:space="preserve">overcome this, </w:t>
      </w:r>
      <w:r w:rsidRPr="00613020">
        <w:rPr>
          <w:rFonts w:ascii="Calibri" w:hAnsi="Calibri" w:cs="Calibri"/>
          <w:sz w:val="22"/>
          <w:szCs w:val="22"/>
        </w:rPr>
        <w:t xml:space="preserve">we aimed to manipulate the BMP signalling pathway using a novel </w:t>
      </w:r>
      <w:r w:rsidR="00561332">
        <w:rPr>
          <w:rFonts w:ascii="Calibri" w:hAnsi="Calibri" w:cs="Calibri"/>
          <w:sz w:val="22"/>
          <w:szCs w:val="22"/>
        </w:rPr>
        <w:t xml:space="preserve">inducible </w:t>
      </w:r>
      <w:r w:rsidRPr="00613020">
        <w:rPr>
          <w:rFonts w:ascii="Calibri" w:hAnsi="Calibri" w:cs="Calibri"/>
          <w:sz w:val="22"/>
          <w:szCs w:val="22"/>
        </w:rPr>
        <w:t xml:space="preserve">system </w:t>
      </w:r>
      <w:r w:rsidR="00561332">
        <w:rPr>
          <w:rFonts w:ascii="Calibri" w:hAnsi="Calibri" w:cs="Calibri"/>
          <w:sz w:val="22"/>
          <w:szCs w:val="22"/>
        </w:rPr>
        <w:t>that uses the</w:t>
      </w:r>
      <w:r w:rsidRPr="00613020">
        <w:rPr>
          <w:rFonts w:ascii="Calibri" w:hAnsi="Calibri" w:cs="Calibri"/>
          <w:sz w:val="22"/>
          <w:szCs w:val="22"/>
        </w:rPr>
        <w:t xml:space="preserve"> Tol-2 </w:t>
      </w:r>
      <w:r w:rsidR="00561332">
        <w:rPr>
          <w:rFonts w:ascii="Calibri" w:hAnsi="Calibri" w:cs="Calibri"/>
          <w:sz w:val="22"/>
          <w:szCs w:val="22"/>
        </w:rPr>
        <w:t>transposase to incorporate inducible constructs into the chick genome. W</w:t>
      </w:r>
      <w:r w:rsidRPr="00613020">
        <w:rPr>
          <w:rFonts w:ascii="Calibri" w:hAnsi="Calibri" w:cs="Calibri"/>
          <w:sz w:val="22"/>
          <w:szCs w:val="22"/>
        </w:rPr>
        <w:t xml:space="preserve">e designed and constructed a </w:t>
      </w:r>
      <w:r w:rsidR="00561332">
        <w:rPr>
          <w:rFonts w:ascii="Calibri" w:hAnsi="Calibri" w:cs="Calibri"/>
          <w:sz w:val="22"/>
          <w:szCs w:val="22"/>
        </w:rPr>
        <w:t>vector</w:t>
      </w:r>
      <w:r w:rsidRPr="00613020">
        <w:rPr>
          <w:rFonts w:ascii="Calibri" w:hAnsi="Calibri" w:cs="Calibri"/>
          <w:sz w:val="22"/>
          <w:szCs w:val="22"/>
        </w:rPr>
        <w:t xml:space="preserve"> </w:t>
      </w:r>
      <w:r w:rsidR="00F6193B">
        <w:rPr>
          <w:rFonts w:ascii="Calibri" w:hAnsi="Calibri" w:cs="Calibri"/>
          <w:sz w:val="22"/>
          <w:szCs w:val="22"/>
        </w:rPr>
        <w:t>expressing</w:t>
      </w:r>
      <w:r w:rsidRPr="00613020">
        <w:rPr>
          <w:rFonts w:ascii="Calibri" w:hAnsi="Calibri" w:cs="Calibri"/>
          <w:sz w:val="22"/>
          <w:szCs w:val="22"/>
        </w:rPr>
        <w:t xml:space="preserve"> a SMAD inhibitor</w:t>
      </w:r>
      <w:r w:rsidR="003E1F4F" w:rsidRPr="00613020">
        <w:rPr>
          <w:rFonts w:ascii="Calibri" w:hAnsi="Calibri" w:cs="Calibri"/>
          <w:sz w:val="22"/>
          <w:szCs w:val="22"/>
        </w:rPr>
        <w:t>y</w:t>
      </w:r>
      <w:r w:rsidRPr="00613020">
        <w:rPr>
          <w:rFonts w:ascii="Calibri" w:hAnsi="Calibri" w:cs="Calibri"/>
          <w:sz w:val="22"/>
          <w:szCs w:val="22"/>
        </w:rPr>
        <w:t xml:space="preserve"> transcription factor</w:t>
      </w:r>
      <w:r w:rsidR="00861CC1">
        <w:rPr>
          <w:rFonts w:ascii="Calibri" w:hAnsi="Calibri" w:cs="Calibri"/>
          <w:sz w:val="22"/>
          <w:szCs w:val="22"/>
        </w:rPr>
        <w:t>, SMAD6,</w:t>
      </w:r>
      <w:r w:rsidRPr="00613020">
        <w:rPr>
          <w:rFonts w:ascii="Calibri" w:hAnsi="Calibri" w:cs="Calibri"/>
          <w:sz w:val="22"/>
          <w:szCs w:val="22"/>
        </w:rPr>
        <w:t xml:space="preserve"> known to disrupt BMP signalling.</w:t>
      </w:r>
    </w:p>
    <w:p w14:paraId="194EEC2C" w14:textId="77777777" w:rsidR="00EF4785" w:rsidRDefault="00EF4785" w:rsidP="00B0486B">
      <w:pPr>
        <w:pBdr>
          <w:top w:val="single" w:sz="4" w:space="1" w:color="auto"/>
          <w:left w:val="single" w:sz="4" w:space="4" w:color="auto"/>
          <w:bottom w:val="single" w:sz="4" w:space="1" w:color="auto"/>
          <w:right w:val="single" w:sz="4" w:space="4" w:color="auto"/>
        </w:pBdr>
        <w:suppressAutoHyphens/>
        <w:rPr>
          <w:rFonts w:ascii="Calibri" w:hAnsi="Calibri" w:cs="Calibri"/>
          <w:b/>
          <w:sz w:val="22"/>
          <w:szCs w:val="22"/>
        </w:rPr>
      </w:pPr>
    </w:p>
    <w:p w14:paraId="03C70E35" w14:textId="7E1F5757" w:rsidR="00415A7B" w:rsidRDefault="00861CC1" w:rsidP="00415A7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Introduction of this construct into </w:t>
      </w:r>
      <w:r w:rsidR="00D826DD">
        <w:rPr>
          <w:rFonts w:ascii="Calibri" w:hAnsi="Calibri" w:cs="Calibri"/>
          <w:sz w:val="22"/>
          <w:szCs w:val="22"/>
        </w:rPr>
        <w:t>the developing embryonic chick cerebellum</w:t>
      </w:r>
      <w:r>
        <w:rPr>
          <w:rFonts w:ascii="Calibri" w:hAnsi="Calibri" w:cs="Calibri"/>
          <w:sz w:val="22"/>
          <w:szCs w:val="22"/>
        </w:rPr>
        <w:t xml:space="preserve"> using </w:t>
      </w:r>
      <w:r w:rsidRPr="00F22A3D">
        <w:rPr>
          <w:rFonts w:ascii="Calibri" w:hAnsi="Calibri" w:cs="Calibri"/>
          <w:i/>
          <w:sz w:val="22"/>
          <w:szCs w:val="22"/>
        </w:rPr>
        <w:t>in ovo</w:t>
      </w:r>
      <w:r>
        <w:rPr>
          <w:rFonts w:ascii="Calibri" w:hAnsi="Calibri" w:cs="Calibri"/>
          <w:sz w:val="22"/>
          <w:szCs w:val="22"/>
        </w:rPr>
        <w:t xml:space="preserve"> electroporation</w:t>
      </w:r>
      <w:r w:rsidR="00F6193B">
        <w:rPr>
          <w:rFonts w:ascii="Calibri" w:hAnsi="Calibri" w:cs="Calibri"/>
          <w:sz w:val="22"/>
          <w:szCs w:val="22"/>
        </w:rPr>
        <w:t xml:space="preserve"> will allow the </w:t>
      </w:r>
      <w:r w:rsidR="00F6193B" w:rsidRPr="00F6193B">
        <w:rPr>
          <w:rFonts w:ascii="Calibri" w:hAnsi="Calibri" w:cs="Calibri"/>
          <w:sz w:val="22"/>
          <w:szCs w:val="22"/>
        </w:rPr>
        <w:t>effect</w:t>
      </w:r>
      <w:r w:rsidR="00F6193B">
        <w:rPr>
          <w:rFonts w:ascii="Calibri" w:hAnsi="Calibri" w:cs="Calibri"/>
          <w:sz w:val="22"/>
          <w:szCs w:val="22"/>
        </w:rPr>
        <w:t>s</w:t>
      </w:r>
      <w:r w:rsidR="00EF4785" w:rsidRPr="00F6193B">
        <w:rPr>
          <w:rFonts w:ascii="Calibri" w:hAnsi="Calibri" w:cs="Calibri"/>
          <w:sz w:val="22"/>
          <w:szCs w:val="22"/>
        </w:rPr>
        <w:t xml:space="preserve"> </w:t>
      </w:r>
      <w:r w:rsidR="00F6193B">
        <w:rPr>
          <w:rFonts w:ascii="Calibri" w:hAnsi="Calibri" w:cs="Calibri"/>
          <w:sz w:val="22"/>
          <w:szCs w:val="22"/>
        </w:rPr>
        <w:t>of manipulation of the</w:t>
      </w:r>
      <w:r w:rsidR="00EF4785" w:rsidRPr="00F6193B">
        <w:rPr>
          <w:rFonts w:ascii="Calibri" w:hAnsi="Calibri" w:cs="Calibri"/>
          <w:sz w:val="22"/>
          <w:szCs w:val="22"/>
        </w:rPr>
        <w:t xml:space="preserve"> BMP signalling </w:t>
      </w:r>
      <w:r w:rsidR="00F6193B">
        <w:rPr>
          <w:rFonts w:ascii="Calibri" w:hAnsi="Calibri" w:cs="Calibri"/>
          <w:sz w:val="22"/>
          <w:szCs w:val="22"/>
        </w:rPr>
        <w:t xml:space="preserve">pathway to be observed </w:t>
      </w:r>
      <w:r w:rsidR="00F7314F" w:rsidRPr="00F6193B">
        <w:rPr>
          <w:rFonts w:ascii="Calibri" w:hAnsi="Calibri" w:cs="Calibri"/>
          <w:sz w:val="22"/>
          <w:szCs w:val="22"/>
        </w:rPr>
        <w:t xml:space="preserve">and therefore </w:t>
      </w:r>
      <w:r w:rsidR="00415A7B">
        <w:rPr>
          <w:rFonts w:ascii="Calibri" w:hAnsi="Calibri" w:cs="Calibri"/>
          <w:sz w:val="22"/>
          <w:szCs w:val="22"/>
        </w:rPr>
        <w:t xml:space="preserve">the role of BMP signalling in granule cell neurogenesis to be </w:t>
      </w:r>
      <w:r w:rsidR="00EA1057">
        <w:rPr>
          <w:rFonts w:ascii="Calibri" w:hAnsi="Calibri" w:cs="Calibri"/>
          <w:sz w:val="22"/>
          <w:szCs w:val="22"/>
        </w:rPr>
        <w:t>explored</w:t>
      </w:r>
      <w:r w:rsidR="00415A7B">
        <w:rPr>
          <w:rFonts w:ascii="Calibri" w:hAnsi="Calibri" w:cs="Calibri"/>
          <w:sz w:val="22"/>
          <w:szCs w:val="22"/>
        </w:rPr>
        <w:t xml:space="preserve">. </w:t>
      </w:r>
    </w:p>
    <w:p w14:paraId="6DEC30AB" w14:textId="76767786" w:rsidR="00F6193B" w:rsidRDefault="00F6193B" w:rsidP="00415A7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613020">
        <w:rPr>
          <w:rFonts w:ascii="Calibri" w:hAnsi="Calibri" w:cs="Calibri"/>
          <w:sz w:val="22"/>
          <w:szCs w:val="22"/>
        </w:rPr>
        <w:t xml:space="preserve"> </w:t>
      </w:r>
    </w:p>
    <w:p w14:paraId="1913FF2B" w14:textId="77777777" w:rsidR="00B0486B" w:rsidRPr="008508F9" w:rsidRDefault="00B0486B" w:rsidP="00B0486B">
      <w:pPr>
        <w:suppressAutoHyphens/>
        <w:rPr>
          <w:rFonts w:ascii="Calibri" w:hAnsi="Calibri" w:cs="Calibri"/>
          <w:b/>
          <w:sz w:val="22"/>
          <w:szCs w:val="22"/>
        </w:rPr>
      </w:pPr>
    </w:p>
    <w:p w14:paraId="2F30E685" w14:textId="77777777" w:rsidR="00B0486B" w:rsidRPr="008508F9" w:rsidRDefault="00B0486B" w:rsidP="00B0486B">
      <w:pPr>
        <w:suppressAutoHyphens/>
        <w:rPr>
          <w:rFonts w:ascii="Calibri" w:hAnsi="Calibri" w:cs="Calibri"/>
          <w:sz w:val="22"/>
          <w:szCs w:val="22"/>
        </w:rPr>
      </w:pPr>
      <w:r w:rsidRPr="008508F9">
        <w:rPr>
          <w:rFonts w:ascii="Calibri" w:hAnsi="Calibri" w:cs="Calibri"/>
          <w:b/>
          <w:sz w:val="22"/>
          <w:szCs w:val="22"/>
        </w:rPr>
        <w:t>Brief Resume of your Project’s outcomes</w:t>
      </w:r>
      <w:r w:rsidRPr="008508F9">
        <w:rPr>
          <w:rFonts w:ascii="Calibri" w:hAnsi="Calibri" w:cs="Calibri"/>
          <w:sz w:val="22"/>
          <w:szCs w:val="22"/>
        </w:rPr>
        <w:t xml:space="preserve">:  </w:t>
      </w:r>
      <w:r w:rsidRPr="008508F9">
        <w:rPr>
          <w:rFonts w:ascii="Calibri" w:hAnsi="Calibri" w:cs="Calibri"/>
          <w:b/>
          <w:sz w:val="22"/>
          <w:szCs w:val="22"/>
        </w:rPr>
        <w:t>(no more than 200-250 words)</w:t>
      </w:r>
      <w:r w:rsidRPr="008508F9">
        <w:rPr>
          <w:rFonts w:ascii="Calibri" w:hAnsi="Calibri" w:cs="Calibri"/>
          <w:sz w:val="22"/>
          <w:szCs w:val="22"/>
        </w:rPr>
        <w:t xml:space="preserve">. </w:t>
      </w:r>
    </w:p>
    <w:p w14:paraId="02084440"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The title of your project and a brief 200-250 word description of the proposed/completed project. The description should include sufficient detail to be of general interest to a broad readership including scientists and non-specialists. Please also try to include 1-2 graphical images (minimum 75dpi). NB: Authors should NOT include sensitive material or data that they do not want disclosed at this time.</w:t>
      </w:r>
    </w:p>
    <w:p w14:paraId="122F0D1D" w14:textId="77777777" w:rsidR="00857449" w:rsidRPr="008508F9" w:rsidRDefault="00857449" w:rsidP="00B0486B">
      <w:pPr>
        <w:suppressAutoHyphens/>
        <w:rPr>
          <w:rFonts w:ascii="Calibri" w:hAnsi="Calibri" w:cs="Calibri"/>
          <w:i/>
          <w:sz w:val="22"/>
          <w:szCs w:val="22"/>
        </w:rPr>
      </w:pPr>
    </w:p>
    <w:p w14:paraId="3216DE6A" w14:textId="77777777" w:rsidR="00B0486B" w:rsidRPr="000D436F" w:rsidRDefault="000D436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u w:val="single"/>
        </w:rPr>
      </w:pPr>
      <w:r w:rsidRPr="000D436F">
        <w:rPr>
          <w:rFonts w:ascii="Calibri" w:hAnsi="Calibri" w:cs="Calibri"/>
          <w:sz w:val="22"/>
          <w:szCs w:val="22"/>
          <w:u w:val="single"/>
        </w:rPr>
        <w:t>Developing tool</w:t>
      </w:r>
      <w:r w:rsidR="00022612">
        <w:rPr>
          <w:rFonts w:ascii="Calibri" w:hAnsi="Calibri" w:cs="Calibri"/>
          <w:sz w:val="22"/>
          <w:szCs w:val="22"/>
          <w:u w:val="single"/>
        </w:rPr>
        <w:t xml:space="preserve">s for the manipulation of BMP </w:t>
      </w:r>
      <w:r w:rsidR="00464618">
        <w:rPr>
          <w:rFonts w:ascii="Calibri" w:hAnsi="Calibri" w:cs="Calibri"/>
          <w:sz w:val="22"/>
          <w:szCs w:val="22"/>
          <w:u w:val="single"/>
        </w:rPr>
        <w:t xml:space="preserve">signalling </w:t>
      </w:r>
      <w:r w:rsidR="00022612">
        <w:rPr>
          <w:rFonts w:ascii="Calibri" w:hAnsi="Calibri" w:cs="Calibri"/>
          <w:sz w:val="22"/>
          <w:szCs w:val="22"/>
          <w:u w:val="single"/>
        </w:rPr>
        <w:t>during late cerebellum development</w:t>
      </w:r>
    </w:p>
    <w:p w14:paraId="325F60ED" w14:textId="77777777" w:rsidR="000D436F" w:rsidRDefault="000D436F" w:rsidP="00B0486B">
      <w:pPr>
        <w:pBdr>
          <w:top w:val="single" w:sz="4" w:space="1" w:color="auto"/>
          <w:left w:val="single" w:sz="4" w:space="4" w:color="auto"/>
          <w:bottom w:val="single" w:sz="4" w:space="1" w:color="auto"/>
          <w:right w:val="single" w:sz="4" w:space="4" w:color="auto"/>
        </w:pBdr>
        <w:suppressAutoHyphens/>
        <w:rPr>
          <w:rFonts w:ascii="Calibri" w:hAnsi="Calibri" w:cs="Calibri"/>
          <w:i/>
          <w:sz w:val="22"/>
          <w:szCs w:val="22"/>
        </w:rPr>
      </w:pPr>
    </w:p>
    <w:p w14:paraId="10162477" w14:textId="6D2131A8" w:rsidR="003B0344" w:rsidRDefault="000D436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sidRPr="000D436F">
        <w:rPr>
          <w:rFonts w:ascii="Calibri" w:hAnsi="Calibri" w:cs="Calibri"/>
          <w:sz w:val="22"/>
          <w:szCs w:val="22"/>
        </w:rPr>
        <w:t xml:space="preserve">The </w:t>
      </w:r>
      <w:r w:rsidR="009B061C">
        <w:rPr>
          <w:rFonts w:ascii="Calibri" w:hAnsi="Calibri" w:cs="Calibri"/>
          <w:sz w:val="22"/>
          <w:szCs w:val="22"/>
        </w:rPr>
        <w:t>aim of this project</w:t>
      </w:r>
      <w:r w:rsidRPr="000D436F">
        <w:rPr>
          <w:rFonts w:ascii="Calibri" w:hAnsi="Calibri" w:cs="Calibri"/>
          <w:sz w:val="22"/>
          <w:szCs w:val="22"/>
        </w:rPr>
        <w:t xml:space="preserve"> was t</w:t>
      </w:r>
      <w:r w:rsidR="00800FEA">
        <w:rPr>
          <w:rFonts w:ascii="Calibri" w:hAnsi="Calibri" w:cs="Calibri"/>
          <w:sz w:val="22"/>
          <w:szCs w:val="22"/>
        </w:rPr>
        <w:t>o</w:t>
      </w:r>
      <w:r w:rsidR="000128A7">
        <w:rPr>
          <w:rFonts w:ascii="Calibri" w:hAnsi="Calibri" w:cs="Calibri"/>
          <w:sz w:val="22"/>
          <w:szCs w:val="22"/>
        </w:rPr>
        <w:t xml:space="preserve"> improve our understanding of cerebellar development through</w:t>
      </w:r>
      <w:r w:rsidR="00800FEA">
        <w:rPr>
          <w:rFonts w:ascii="Calibri" w:hAnsi="Calibri" w:cs="Calibri"/>
          <w:sz w:val="22"/>
          <w:szCs w:val="22"/>
        </w:rPr>
        <w:t xml:space="preserve"> manipulat</w:t>
      </w:r>
      <w:r w:rsidR="000128A7">
        <w:rPr>
          <w:rFonts w:ascii="Calibri" w:hAnsi="Calibri" w:cs="Calibri"/>
          <w:sz w:val="22"/>
          <w:szCs w:val="22"/>
        </w:rPr>
        <w:t>ion of the</w:t>
      </w:r>
      <w:r w:rsidR="00800FEA">
        <w:rPr>
          <w:rFonts w:ascii="Calibri" w:hAnsi="Calibri" w:cs="Calibri"/>
          <w:sz w:val="22"/>
          <w:szCs w:val="22"/>
        </w:rPr>
        <w:t xml:space="preserve"> BMP signalling </w:t>
      </w:r>
      <w:r w:rsidR="000128A7">
        <w:rPr>
          <w:rFonts w:ascii="Calibri" w:hAnsi="Calibri" w:cs="Calibri"/>
          <w:sz w:val="22"/>
          <w:szCs w:val="22"/>
        </w:rPr>
        <w:t xml:space="preserve">pathway </w:t>
      </w:r>
      <w:r w:rsidR="00800FEA">
        <w:rPr>
          <w:rFonts w:ascii="Calibri" w:hAnsi="Calibri" w:cs="Calibri"/>
          <w:sz w:val="22"/>
          <w:szCs w:val="22"/>
        </w:rPr>
        <w:t>in the cerebellum</w:t>
      </w:r>
      <w:r w:rsidR="000128A7">
        <w:rPr>
          <w:rFonts w:ascii="Calibri" w:hAnsi="Calibri" w:cs="Calibri"/>
          <w:sz w:val="22"/>
          <w:szCs w:val="22"/>
        </w:rPr>
        <w:t xml:space="preserve">. </w:t>
      </w:r>
      <w:r w:rsidR="00800FEA">
        <w:rPr>
          <w:rFonts w:ascii="Calibri" w:hAnsi="Calibri" w:cs="Calibri"/>
          <w:sz w:val="22"/>
          <w:szCs w:val="22"/>
        </w:rPr>
        <w:t>In particular</w:t>
      </w:r>
      <w:r w:rsidR="003B0344">
        <w:rPr>
          <w:rFonts w:ascii="Calibri" w:hAnsi="Calibri" w:cs="Calibri"/>
          <w:sz w:val="22"/>
          <w:szCs w:val="22"/>
        </w:rPr>
        <w:t>,</w:t>
      </w:r>
      <w:r w:rsidR="000421FE">
        <w:rPr>
          <w:rFonts w:ascii="Calibri" w:hAnsi="Calibri" w:cs="Calibri"/>
          <w:sz w:val="22"/>
          <w:szCs w:val="22"/>
        </w:rPr>
        <w:t xml:space="preserve"> we wanted to explore</w:t>
      </w:r>
      <w:r w:rsidR="00800FEA">
        <w:rPr>
          <w:rFonts w:ascii="Calibri" w:hAnsi="Calibri" w:cs="Calibri"/>
          <w:sz w:val="22"/>
          <w:szCs w:val="22"/>
        </w:rPr>
        <w:t xml:space="preserve"> </w:t>
      </w:r>
      <w:r w:rsidR="001A71B5">
        <w:rPr>
          <w:rFonts w:ascii="Calibri" w:hAnsi="Calibri" w:cs="Calibri"/>
          <w:sz w:val="22"/>
          <w:szCs w:val="22"/>
        </w:rPr>
        <w:t xml:space="preserve">the role of BMP signalling in the proliferation and differentiation of </w:t>
      </w:r>
      <w:r w:rsidR="00800FEA">
        <w:rPr>
          <w:rFonts w:ascii="Calibri" w:hAnsi="Calibri" w:cs="Calibri"/>
          <w:sz w:val="22"/>
          <w:szCs w:val="22"/>
        </w:rPr>
        <w:t>granule cell neurons, the most abundant neurons of the cerebellum</w:t>
      </w:r>
      <w:r w:rsidR="00132A50">
        <w:rPr>
          <w:rFonts w:ascii="Calibri" w:hAnsi="Calibri" w:cs="Calibri"/>
          <w:sz w:val="22"/>
          <w:szCs w:val="22"/>
        </w:rPr>
        <w:t>.</w:t>
      </w:r>
      <w:r w:rsidR="000128A7">
        <w:rPr>
          <w:rFonts w:ascii="Calibri" w:hAnsi="Calibri" w:cs="Calibri"/>
          <w:sz w:val="22"/>
          <w:szCs w:val="22"/>
        </w:rPr>
        <w:t xml:space="preserve"> </w:t>
      </w:r>
      <w:r w:rsidR="009B4C2E">
        <w:rPr>
          <w:rFonts w:ascii="Calibri" w:hAnsi="Calibri" w:cs="Calibri"/>
          <w:sz w:val="22"/>
          <w:szCs w:val="22"/>
        </w:rPr>
        <w:t>Granule neurons differentiate during later stages of cerebellum development, and for this reason have traditionally been difficult to target genetically. In order to</w:t>
      </w:r>
      <w:r w:rsidR="001A71B5">
        <w:rPr>
          <w:rFonts w:ascii="Calibri" w:hAnsi="Calibri" w:cs="Calibri"/>
          <w:sz w:val="22"/>
          <w:szCs w:val="22"/>
        </w:rPr>
        <w:t xml:space="preserve"> </w:t>
      </w:r>
      <w:r w:rsidR="009B4C2E">
        <w:rPr>
          <w:rFonts w:ascii="Calibri" w:hAnsi="Calibri" w:cs="Calibri"/>
          <w:sz w:val="22"/>
          <w:szCs w:val="22"/>
        </w:rPr>
        <w:t>achieve</w:t>
      </w:r>
      <w:r w:rsidR="001A71B5">
        <w:rPr>
          <w:rFonts w:ascii="Calibri" w:hAnsi="Calibri" w:cs="Calibri"/>
          <w:sz w:val="22"/>
          <w:szCs w:val="22"/>
        </w:rPr>
        <w:t xml:space="preserve"> this we aimed to use a </w:t>
      </w:r>
      <w:r w:rsidR="001A71B5">
        <w:rPr>
          <w:rFonts w:ascii="Calibri" w:hAnsi="Calibri" w:cs="Calibri"/>
          <w:sz w:val="22"/>
          <w:szCs w:val="22"/>
        </w:rPr>
        <w:lastRenderedPageBreak/>
        <w:t xml:space="preserve">drug-inducible Tol-2 transposase system </w:t>
      </w:r>
      <w:r w:rsidR="005B0CC9">
        <w:rPr>
          <w:rFonts w:ascii="Calibri" w:hAnsi="Calibri" w:cs="Calibri"/>
          <w:sz w:val="22"/>
          <w:szCs w:val="22"/>
        </w:rPr>
        <w:t xml:space="preserve">in the chicken embryo </w:t>
      </w:r>
      <w:r w:rsidR="001A71B5">
        <w:rPr>
          <w:rFonts w:ascii="Calibri" w:hAnsi="Calibri" w:cs="Calibri"/>
          <w:sz w:val="22"/>
          <w:szCs w:val="22"/>
        </w:rPr>
        <w:t xml:space="preserve">as a novel experimental approach to target </w:t>
      </w:r>
      <w:r w:rsidR="00BA280C">
        <w:rPr>
          <w:rFonts w:ascii="Calibri" w:hAnsi="Calibri" w:cs="Calibri"/>
          <w:sz w:val="22"/>
          <w:szCs w:val="22"/>
        </w:rPr>
        <w:t>granule progenitors</w:t>
      </w:r>
      <w:r w:rsidR="001A71B5">
        <w:rPr>
          <w:rFonts w:ascii="Calibri" w:hAnsi="Calibri" w:cs="Calibri"/>
          <w:sz w:val="22"/>
          <w:szCs w:val="22"/>
        </w:rPr>
        <w:t xml:space="preserve"> </w:t>
      </w:r>
      <w:r w:rsidR="009B4C2E">
        <w:rPr>
          <w:rFonts w:ascii="Calibri" w:hAnsi="Calibri" w:cs="Calibri"/>
          <w:sz w:val="22"/>
          <w:szCs w:val="22"/>
        </w:rPr>
        <w:t>specifically in late</w:t>
      </w:r>
      <w:r w:rsidR="001A71B5">
        <w:rPr>
          <w:rFonts w:ascii="Calibri" w:hAnsi="Calibri" w:cs="Calibri"/>
          <w:sz w:val="22"/>
          <w:szCs w:val="22"/>
        </w:rPr>
        <w:t xml:space="preserve"> development. </w:t>
      </w:r>
      <w:r w:rsidR="009B4C2E">
        <w:rPr>
          <w:rFonts w:ascii="Calibri" w:hAnsi="Calibri" w:cs="Calibri"/>
          <w:sz w:val="22"/>
          <w:szCs w:val="22"/>
        </w:rPr>
        <w:t>We</w:t>
      </w:r>
      <w:r w:rsidR="00371F05">
        <w:rPr>
          <w:rFonts w:ascii="Calibri" w:hAnsi="Calibri" w:cs="Calibri"/>
          <w:sz w:val="22"/>
          <w:szCs w:val="22"/>
        </w:rPr>
        <w:t xml:space="preserve"> </w:t>
      </w:r>
      <w:r w:rsidR="009B4C2E">
        <w:rPr>
          <w:rFonts w:ascii="Calibri" w:hAnsi="Calibri" w:cs="Calibri"/>
          <w:sz w:val="22"/>
          <w:szCs w:val="22"/>
        </w:rPr>
        <w:t xml:space="preserve">have </w:t>
      </w:r>
      <w:r w:rsidR="00371F05">
        <w:rPr>
          <w:rFonts w:ascii="Calibri" w:hAnsi="Calibri" w:cs="Calibri"/>
          <w:sz w:val="22"/>
          <w:szCs w:val="22"/>
        </w:rPr>
        <w:t xml:space="preserve">designed and built </w:t>
      </w:r>
      <w:r w:rsidR="009B4C2E">
        <w:rPr>
          <w:rFonts w:ascii="Calibri" w:hAnsi="Calibri" w:cs="Calibri"/>
          <w:sz w:val="22"/>
          <w:szCs w:val="22"/>
        </w:rPr>
        <w:t xml:space="preserve">a DNA construct </w:t>
      </w:r>
      <w:r w:rsidR="00371F05">
        <w:rPr>
          <w:rFonts w:ascii="Calibri" w:hAnsi="Calibri" w:cs="Calibri"/>
          <w:sz w:val="22"/>
          <w:szCs w:val="22"/>
        </w:rPr>
        <w:t>in the lab</w:t>
      </w:r>
      <w:r w:rsidR="00EC510A">
        <w:rPr>
          <w:rFonts w:ascii="Calibri" w:hAnsi="Calibri" w:cs="Calibri"/>
          <w:sz w:val="22"/>
          <w:szCs w:val="22"/>
        </w:rPr>
        <w:t xml:space="preserve"> </w:t>
      </w:r>
      <w:r w:rsidR="009B4C2E">
        <w:rPr>
          <w:rFonts w:ascii="Calibri" w:hAnsi="Calibri" w:cs="Calibri"/>
          <w:sz w:val="22"/>
          <w:szCs w:val="22"/>
        </w:rPr>
        <w:t xml:space="preserve">that will </w:t>
      </w:r>
      <w:r w:rsidR="00A37C09">
        <w:rPr>
          <w:rFonts w:ascii="Calibri" w:hAnsi="Calibri" w:cs="Calibri"/>
          <w:sz w:val="22"/>
          <w:szCs w:val="22"/>
        </w:rPr>
        <w:t xml:space="preserve">be integrated into the genome and will, upon induction, </w:t>
      </w:r>
      <w:r w:rsidR="009B4C2E">
        <w:rPr>
          <w:rFonts w:ascii="Calibri" w:hAnsi="Calibri" w:cs="Calibri"/>
          <w:sz w:val="22"/>
          <w:szCs w:val="22"/>
        </w:rPr>
        <w:t>m</w:t>
      </w:r>
      <w:r w:rsidR="00A37C09">
        <w:rPr>
          <w:rFonts w:ascii="Calibri" w:hAnsi="Calibri" w:cs="Calibri"/>
          <w:sz w:val="22"/>
          <w:szCs w:val="22"/>
        </w:rPr>
        <w:t>anipulate BMP signalling.</w:t>
      </w:r>
    </w:p>
    <w:p w14:paraId="3C819DD5" w14:textId="77777777" w:rsidR="00967EEA" w:rsidRDefault="00967EEA"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C94B9D0" w14:textId="1BDCB6DF" w:rsidR="009C2FCA" w:rsidRDefault="00967EEA" w:rsidP="009C2FC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sz w:val="22"/>
          <w:szCs w:val="22"/>
        </w:rPr>
        <w:t xml:space="preserve">In order </w:t>
      </w:r>
      <w:r w:rsidR="00BA280C">
        <w:rPr>
          <w:rFonts w:ascii="Calibri" w:hAnsi="Calibri" w:cs="Calibri"/>
          <w:sz w:val="22"/>
          <w:szCs w:val="22"/>
        </w:rPr>
        <w:t xml:space="preserve">to build this construct, we have </w:t>
      </w:r>
      <w:r w:rsidR="0048508C">
        <w:rPr>
          <w:rFonts w:ascii="Calibri" w:hAnsi="Calibri" w:cs="Calibri"/>
          <w:sz w:val="22"/>
          <w:szCs w:val="22"/>
        </w:rPr>
        <w:t>place</w:t>
      </w:r>
      <w:r w:rsidR="00BA280C">
        <w:rPr>
          <w:rFonts w:ascii="Calibri" w:hAnsi="Calibri" w:cs="Calibri"/>
          <w:sz w:val="22"/>
          <w:szCs w:val="22"/>
        </w:rPr>
        <w:t>d</w:t>
      </w:r>
      <w:r w:rsidR="0048508C">
        <w:rPr>
          <w:rFonts w:ascii="Calibri" w:hAnsi="Calibri" w:cs="Calibri"/>
          <w:sz w:val="22"/>
          <w:szCs w:val="22"/>
        </w:rPr>
        <w:t xml:space="preserve"> the SMAD6 gene </w:t>
      </w:r>
      <w:r w:rsidR="00BA280C">
        <w:rPr>
          <w:rFonts w:ascii="Calibri" w:hAnsi="Calibri" w:cs="Calibri"/>
          <w:sz w:val="22"/>
          <w:szCs w:val="22"/>
        </w:rPr>
        <w:t xml:space="preserve">and GFP </w:t>
      </w:r>
      <w:r w:rsidR="0048508C">
        <w:rPr>
          <w:rFonts w:ascii="Calibri" w:hAnsi="Calibri" w:cs="Calibri"/>
          <w:sz w:val="22"/>
          <w:szCs w:val="22"/>
        </w:rPr>
        <w:t>downstream of a drug-responsive bidirectional promoter</w:t>
      </w:r>
      <w:r w:rsidR="009A6F36">
        <w:rPr>
          <w:rFonts w:ascii="Calibri" w:hAnsi="Calibri" w:cs="Calibri"/>
          <w:sz w:val="22"/>
          <w:szCs w:val="22"/>
        </w:rPr>
        <w:t>. This transcription factor is</w:t>
      </w:r>
      <w:r w:rsidR="000D436F" w:rsidRPr="000D436F">
        <w:rPr>
          <w:rFonts w:ascii="Calibri" w:hAnsi="Calibri" w:cs="Calibri"/>
          <w:sz w:val="22"/>
          <w:szCs w:val="22"/>
        </w:rPr>
        <w:t xml:space="preserve"> known to </w:t>
      </w:r>
      <w:r w:rsidR="00322A98">
        <w:rPr>
          <w:rFonts w:ascii="Calibri" w:hAnsi="Calibri" w:cs="Calibri"/>
          <w:sz w:val="22"/>
          <w:szCs w:val="22"/>
        </w:rPr>
        <w:t>inhibit</w:t>
      </w:r>
      <w:r w:rsidR="000D436F" w:rsidRPr="000D436F">
        <w:rPr>
          <w:rFonts w:ascii="Calibri" w:hAnsi="Calibri" w:cs="Calibri"/>
          <w:sz w:val="22"/>
          <w:szCs w:val="22"/>
        </w:rPr>
        <w:t xml:space="preserve"> </w:t>
      </w:r>
      <w:r w:rsidR="009A6F36">
        <w:rPr>
          <w:rFonts w:ascii="Calibri" w:hAnsi="Calibri" w:cs="Calibri"/>
          <w:sz w:val="22"/>
          <w:szCs w:val="22"/>
        </w:rPr>
        <w:t xml:space="preserve">the </w:t>
      </w:r>
      <w:r w:rsidR="000D436F" w:rsidRPr="000D436F">
        <w:rPr>
          <w:rFonts w:ascii="Calibri" w:hAnsi="Calibri" w:cs="Calibri"/>
          <w:sz w:val="22"/>
          <w:szCs w:val="22"/>
        </w:rPr>
        <w:t>BMP signalling</w:t>
      </w:r>
      <w:r w:rsidR="009A6F36">
        <w:rPr>
          <w:rFonts w:ascii="Calibri" w:hAnsi="Calibri" w:cs="Calibri"/>
          <w:sz w:val="22"/>
          <w:szCs w:val="22"/>
        </w:rPr>
        <w:t xml:space="preserve"> pathway</w:t>
      </w:r>
      <w:r w:rsidR="00E55851">
        <w:rPr>
          <w:rFonts w:ascii="Calibri" w:hAnsi="Calibri" w:cs="Calibri"/>
          <w:sz w:val="22"/>
          <w:szCs w:val="22"/>
        </w:rPr>
        <w:t xml:space="preserve"> (figure 1)</w:t>
      </w:r>
      <w:r w:rsidR="009A6F36">
        <w:rPr>
          <w:rFonts w:ascii="Calibri" w:hAnsi="Calibri" w:cs="Calibri"/>
          <w:sz w:val="22"/>
          <w:szCs w:val="22"/>
        </w:rPr>
        <w:t xml:space="preserve"> and further work on this project will </w:t>
      </w:r>
      <w:r w:rsidR="00487E03">
        <w:rPr>
          <w:rFonts w:ascii="Calibri" w:hAnsi="Calibri" w:cs="Calibri"/>
          <w:sz w:val="22"/>
          <w:szCs w:val="22"/>
        </w:rPr>
        <w:t xml:space="preserve">involve </w:t>
      </w:r>
      <w:r w:rsidR="009A6F36">
        <w:rPr>
          <w:rFonts w:ascii="Calibri" w:hAnsi="Calibri" w:cs="Calibri"/>
          <w:sz w:val="22"/>
          <w:szCs w:val="22"/>
        </w:rPr>
        <w:t xml:space="preserve">this construct </w:t>
      </w:r>
      <w:r w:rsidR="00487E03">
        <w:rPr>
          <w:rFonts w:ascii="Calibri" w:hAnsi="Calibri" w:cs="Calibri"/>
          <w:sz w:val="22"/>
          <w:szCs w:val="22"/>
        </w:rPr>
        <w:t>being</w:t>
      </w:r>
      <w:r w:rsidR="009A6F36">
        <w:rPr>
          <w:rFonts w:ascii="Calibri" w:hAnsi="Calibri" w:cs="Calibri"/>
          <w:sz w:val="22"/>
          <w:szCs w:val="22"/>
        </w:rPr>
        <w:t xml:space="preserve"> electroporated in</w:t>
      </w:r>
      <w:r w:rsidR="000421FE">
        <w:rPr>
          <w:rFonts w:ascii="Calibri" w:hAnsi="Calibri" w:cs="Calibri"/>
          <w:sz w:val="22"/>
          <w:szCs w:val="22"/>
        </w:rPr>
        <w:t>to chick embryos</w:t>
      </w:r>
      <w:r w:rsidR="005B0CC9">
        <w:rPr>
          <w:rFonts w:ascii="Calibri" w:hAnsi="Calibri" w:cs="Calibri"/>
          <w:sz w:val="22"/>
          <w:szCs w:val="22"/>
        </w:rPr>
        <w:t xml:space="preserve"> and induced at different stages of </w:t>
      </w:r>
      <w:r w:rsidR="00EA3DA1">
        <w:rPr>
          <w:rFonts w:ascii="Calibri" w:hAnsi="Calibri" w:cs="Calibri"/>
          <w:sz w:val="22"/>
          <w:szCs w:val="22"/>
        </w:rPr>
        <w:t xml:space="preserve">granule neuron </w:t>
      </w:r>
      <w:r w:rsidR="005B0CC9">
        <w:rPr>
          <w:rFonts w:ascii="Calibri" w:hAnsi="Calibri" w:cs="Calibri"/>
          <w:sz w:val="22"/>
          <w:szCs w:val="22"/>
        </w:rPr>
        <w:t>development</w:t>
      </w:r>
      <w:r w:rsidR="000421FE">
        <w:rPr>
          <w:rFonts w:ascii="Calibri" w:hAnsi="Calibri" w:cs="Calibri"/>
          <w:sz w:val="22"/>
          <w:szCs w:val="22"/>
        </w:rPr>
        <w:t>.</w:t>
      </w:r>
      <w:r w:rsidR="009C2FCA">
        <w:rPr>
          <w:rFonts w:ascii="Calibri" w:hAnsi="Calibri" w:cs="Calibri"/>
          <w:sz w:val="22"/>
          <w:szCs w:val="22"/>
        </w:rPr>
        <w:t xml:space="preserve"> </w:t>
      </w:r>
    </w:p>
    <w:p w14:paraId="6C862D50" w14:textId="77777777" w:rsidR="005B0CC9" w:rsidRDefault="005B0CC9" w:rsidP="009C2FC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D2B6A32" w14:textId="01ABCFBE" w:rsidR="009C2FCA" w:rsidRPr="009C2FCA" w:rsidRDefault="000807E3" w:rsidP="009C2FCA">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r>
        <w:rPr>
          <w:rFonts w:ascii="Calibri" w:hAnsi="Calibri" w:cs="Calibri"/>
          <w:noProof/>
          <w:sz w:val="22"/>
          <w:szCs w:val="22"/>
          <w:lang w:val="en-US" w:eastAsia="en-US"/>
        </w:rPr>
        <w:drawing>
          <wp:anchor distT="0" distB="0" distL="114300" distR="114300" simplePos="0" relativeHeight="251660288" behindDoc="0" locked="0" layoutInCell="1" allowOverlap="1" wp14:anchorId="1653CA09" wp14:editId="631F0C78">
            <wp:simplePos x="0" y="0"/>
            <wp:positionH relativeFrom="column">
              <wp:posOffset>-635</wp:posOffset>
            </wp:positionH>
            <wp:positionV relativeFrom="paragraph">
              <wp:posOffset>104775</wp:posOffset>
            </wp:positionV>
            <wp:extent cx="4344035" cy="21240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1.jpg"/>
                    <pic:cNvPicPr/>
                  </pic:nvPicPr>
                  <pic:blipFill>
                    <a:blip r:embed="rId11">
                      <a:extLst>
                        <a:ext uri="{28A0092B-C50C-407E-A947-70E740481C1C}">
                          <a14:useLocalDpi xmlns:a14="http://schemas.microsoft.com/office/drawing/2010/main" val="0"/>
                        </a:ext>
                      </a:extLst>
                    </a:blip>
                    <a:stretch>
                      <a:fillRect/>
                    </a:stretch>
                  </pic:blipFill>
                  <pic:spPr>
                    <a:xfrm>
                      <a:off x="0" y="0"/>
                      <a:ext cx="4344035" cy="2124075"/>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9C2FCA" w:rsidRPr="009C2FCA">
        <w:rPr>
          <w:rFonts w:ascii="Calibri" w:hAnsi="Calibri"/>
          <w:sz w:val="22"/>
          <w:szCs w:val="22"/>
        </w:rPr>
        <w:t xml:space="preserve">Figure 1. </w:t>
      </w:r>
      <w:r w:rsidR="009C2FCA" w:rsidRPr="009C2FCA">
        <w:rPr>
          <w:rFonts w:ascii="Calibri" w:hAnsi="Calibri" w:cs="Calibri"/>
          <w:color w:val="000000"/>
          <w:sz w:val="22"/>
          <w:szCs w:val="22"/>
          <w:shd w:val="clear" w:color="auto" w:fill="FFFFFF"/>
        </w:rPr>
        <w:t>Decreased BMP signalling (indicated by phospho-Smad immunostaining</w:t>
      </w:r>
      <w:r>
        <w:rPr>
          <w:rFonts w:ascii="Calibri" w:hAnsi="Calibri" w:cs="Calibri"/>
          <w:color w:val="000000"/>
          <w:sz w:val="22"/>
          <w:szCs w:val="22"/>
          <w:shd w:val="clear" w:color="auto" w:fill="FFFFFF"/>
        </w:rPr>
        <w:t>, red</w:t>
      </w:r>
      <w:r w:rsidR="009C2FCA" w:rsidRPr="009C2FCA">
        <w:rPr>
          <w:rFonts w:ascii="Calibri" w:hAnsi="Calibri" w:cs="Calibri"/>
          <w:color w:val="000000"/>
          <w:sz w:val="22"/>
          <w:szCs w:val="22"/>
          <w:shd w:val="clear" w:color="auto" w:fill="FFFFFF"/>
        </w:rPr>
        <w:t xml:space="preserve">) in the </w:t>
      </w:r>
      <w:r w:rsidR="00592BDF">
        <w:rPr>
          <w:rFonts w:ascii="Calibri" w:hAnsi="Calibri" w:cs="Calibri"/>
          <w:color w:val="000000"/>
          <w:sz w:val="22"/>
          <w:szCs w:val="22"/>
          <w:shd w:val="clear" w:color="auto" w:fill="FFFFFF"/>
        </w:rPr>
        <w:t xml:space="preserve">cerebellar </w:t>
      </w:r>
      <w:r w:rsidR="009C2FCA" w:rsidRPr="009C2FCA">
        <w:rPr>
          <w:rFonts w:ascii="Calibri" w:hAnsi="Calibri" w:cs="Calibri"/>
          <w:color w:val="000000"/>
          <w:sz w:val="22"/>
          <w:szCs w:val="22"/>
          <w:shd w:val="clear" w:color="auto" w:fill="FFFFFF"/>
        </w:rPr>
        <w:t>rhombic lip</w:t>
      </w:r>
      <w:r w:rsidR="009C2FCA">
        <w:rPr>
          <w:rFonts w:ascii="Calibri" w:hAnsi="Calibri" w:cs="Calibri"/>
          <w:color w:val="000000"/>
          <w:sz w:val="22"/>
          <w:szCs w:val="22"/>
          <w:shd w:val="clear" w:color="auto" w:fill="FFFFFF"/>
        </w:rPr>
        <w:t xml:space="preserve"> (</w:t>
      </w:r>
      <w:r>
        <w:rPr>
          <w:rFonts w:ascii="Calibri" w:hAnsi="Calibri" w:cs="Calibri"/>
          <w:color w:val="000000"/>
          <w:sz w:val="22"/>
          <w:szCs w:val="22"/>
          <w:shd w:val="clear" w:color="auto" w:fill="FFFFFF"/>
        </w:rPr>
        <w:t xml:space="preserve">white </w:t>
      </w:r>
      <w:r w:rsidR="009C2FCA">
        <w:rPr>
          <w:rFonts w:ascii="Calibri" w:hAnsi="Calibri" w:cs="Calibri"/>
          <w:color w:val="000000"/>
          <w:sz w:val="22"/>
          <w:szCs w:val="22"/>
          <w:shd w:val="clear" w:color="auto" w:fill="FFFFFF"/>
        </w:rPr>
        <w:t>arrows)</w:t>
      </w:r>
      <w:r w:rsidR="00456D96">
        <w:rPr>
          <w:rFonts w:ascii="Calibri" w:hAnsi="Calibri" w:cs="Calibri"/>
          <w:color w:val="000000"/>
          <w:sz w:val="22"/>
          <w:szCs w:val="22"/>
          <w:shd w:val="clear" w:color="auto" w:fill="FFFFFF"/>
        </w:rPr>
        <w:t xml:space="preserve"> of chick embryos at embryonic day </w:t>
      </w:r>
      <w:r w:rsidR="009C2FCA" w:rsidRPr="009C2FCA">
        <w:rPr>
          <w:rFonts w:ascii="Calibri" w:hAnsi="Calibri" w:cs="Calibri"/>
          <w:color w:val="000000"/>
          <w:sz w:val="22"/>
          <w:szCs w:val="22"/>
          <w:shd w:val="clear" w:color="auto" w:fill="FFFFFF"/>
        </w:rPr>
        <w:t>5, following electroporation of inhibitory Smad transcription factor-Smad6</w:t>
      </w:r>
      <w:r w:rsidR="00456D96">
        <w:rPr>
          <w:rFonts w:ascii="Calibri" w:hAnsi="Calibri" w:cs="Calibri"/>
          <w:color w:val="000000"/>
          <w:sz w:val="22"/>
          <w:szCs w:val="22"/>
          <w:shd w:val="clear" w:color="auto" w:fill="FFFFFF"/>
        </w:rPr>
        <w:t xml:space="preserve"> at embryonic day 3</w:t>
      </w:r>
      <w:r w:rsidR="00F65262">
        <w:rPr>
          <w:rFonts w:ascii="Calibri" w:hAnsi="Calibri" w:cs="Calibri"/>
          <w:color w:val="000000"/>
          <w:sz w:val="22"/>
          <w:szCs w:val="22"/>
          <w:shd w:val="clear" w:color="auto" w:fill="FFFFFF"/>
        </w:rPr>
        <w:t>.</w:t>
      </w:r>
      <w:r w:rsidR="00456D96">
        <w:rPr>
          <w:rFonts w:ascii="Calibri" w:hAnsi="Calibri" w:cs="Calibri"/>
          <w:color w:val="000000"/>
          <w:sz w:val="22"/>
          <w:szCs w:val="22"/>
          <w:shd w:val="clear" w:color="auto" w:fill="FFFFFF"/>
        </w:rPr>
        <w:t xml:space="preserve"> a) C</w:t>
      </w:r>
      <w:r>
        <w:rPr>
          <w:rFonts w:ascii="Calibri" w:hAnsi="Calibri" w:cs="Calibri"/>
          <w:color w:val="000000"/>
          <w:sz w:val="22"/>
          <w:szCs w:val="22"/>
          <w:shd w:val="clear" w:color="auto" w:fill="FFFFFF"/>
        </w:rPr>
        <w:t xml:space="preserve">ontrol electroporation of GFP. b) </w:t>
      </w:r>
      <w:r w:rsidR="00456D96">
        <w:rPr>
          <w:rFonts w:ascii="Calibri" w:hAnsi="Calibri" w:cs="Calibri"/>
          <w:color w:val="000000"/>
          <w:sz w:val="22"/>
          <w:szCs w:val="22"/>
          <w:shd w:val="clear" w:color="auto" w:fill="FFFFFF"/>
        </w:rPr>
        <w:t>Electroporation of GFP + Smad6.</w:t>
      </w:r>
    </w:p>
    <w:p w14:paraId="6A12D59F" w14:textId="3FD8030F" w:rsidR="009C2FCA" w:rsidRPr="009C2FCA" w:rsidRDefault="009C2FCA"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3D84728F" w14:textId="242F3611" w:rsidR="00741C93" w:rsidRDefault="00741C93"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5390BB7C" w14:textId="4A3AF832" w:rsidR="000D436F" w:rsidRDefault="000D436F"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1DCA662E" w14:textId="57F2F401" w:rsidR="00EF4785" w:rsidRPr="000D436F" w:rsidRDefault="00EF4785" w:rsidP="00B0486B">
      <w:pPr>
        <w:pBdr>
          <w:top w:val="single" w:sz="4" w:space="1" w:color="auto"/>
          <w:left w:val="single" w:sz="4" w:space="4" w:color="auto"/>
          <w:bottom w:val="single" w:sz="4" w:space="1" w:color="auto"/>
          <w:right w:val="single" w:sz="4" w:space="4" w:color="auto"/>
        </w:pBdr>
        <w:suppressAutoHyphens/>
        <w:rPr>
          <w:rFonts w:ascii="Calibri" w:hAnsi="Calibri" w:cs="Calibri"/>
          <w:sz w:val="22"/>
          <w:szCs w:val="22"/>
        </w:rPr>
      </w:pPr>
    </w:p>
    <w:p w14:paraId="78BEB013" w14:textId="13D566AC" w:rsidR="00B0486B" w:rsidRPr="000D436F" w:rsidRDefault="00206BB4" w:rsidP="00B0486B">
      <w:pPr>
        <w:suppressAutoHyphens/>
        <w:rPr>
          <w:rFonts w:ascii="Calibri" w:hAnsi="Calibri" w:cs="Calibri"/>
          <w:b/>
          <w:sz w:val="22"/>
          <w:szCs w:val="22"/>
        </w:rPr>
      </w:pPr>
      <w:r>
        <w:rPr>
          <w:rFonts w:ascii="Calibri" w:hAnsi="Calibri" w:cs="Calibri"/>
          <w:b/>
          <w:sz w:val="22"/>
          <w:szCs w:val="22"/>
        </w:rPr>
        <w:t xml:space="preserve"> </w:t>
      </w:r>
    </w:p>
    <w:p w14:paraId="4675C00A" w14:textId="77777777" w:rsidR="00B0486B" w:rsidRPr="008508F9" w:rsidRDefault="00B0486B" w:rsidP="00B0486B">
      <w:pPr>
        <w:suppressAutoHyphens/>
        <w:rPr>
          <w:rFonts w:ascii="Calibri" w:hAnsi="Calibri" w:cs="Calibri"/>
          <w:i/>
          <w:sz w:val="22"/>
          <w:szCs w:val="22"/>
        </w:rPr>
      </w:pPr>
    </w:p>
    <w:p w14:paraId="2E551248" w14:textId="77777777" w:rsidR="00F62CCC" w:rsidRDefault="00B0486B" w:rsidP="00B0486B">
      <w:pPr>
        <w:suppressAutoHyphens/>
        <w:rPr>
          <w:rFonts w:ascii="Calibri" w:hAnsi="Calibri" w:cs="Calibri"/>
          <w:i/>
          <w:sz w:val="22"/>
          <w:szCs w:val="22"/>
        </w:rPr>
      </w:pPr>
      <w:r w:rsidRPr="008508F9">
        <w:rPr>
          <w:rFonts w:ascii="Calibri" w:hAnsi="Calibri" w:cs="Calibri"/>
          <w:i/>
          <w:sz w:val="22"/>
          <w:szCs w:val="22"/>
        </w:rPr>
        <w:tab/>
      </w:r>
      <w:r w:rsidRPr="008508F9">
        <w:rPr>
          <w:rFonts w:ascii="Calibri" w:hAnsi="Calibri" w:cs="Calibri"/>
          <w:i/>
          <w:sz w:val="22"/>
          <w:szCs w:val="22"/>
        </w:rPr>
        <w:tab/>
      </w:r>
      <w:r w:rsidRPr="008508F9">
        <w:rPr>
          <w:rFonts w:ascii="Calibri" w:hAnsi="Calibri" w:cs="Calibri"/>
          <w:i/>
          <w:sz w:val="22"/>
          <w:szCs w:val="22"/>
        </w:rPr>
        <w:tab/>
      </w:r>
    </w:p>
    <w:p w14:paraId="0CEA8F87" w14:textId="77777777" w:rsidR="00F62CCC" w:rsidRDefault="00F62CCC" w:rsidP="00B0486B">
      <w:pPr>
        <w:suppressAutoHyphens/>
        <w:rPr>
          <w:rFonts w:ascii="Calibri" w:hAnsi="Calibri" w:cs="Calibri"/>
          <w:i/>
          <w:sz w:val="22"/>
          <w:szCs w:val="22"/>
        </w:rPr>
      </w:pPr>
    </w:p>
    <w:p w14:paraId="1D90E69E" w14:textId="43AE8B82"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Signature of student..........</w:t>
      </w:r>
      <w:r w:rsidR="00F6193B" w:rsidRPr="00F6193B">
        <w:rPr>
          <w:noProof/>
        </w:rPr>
        <w:t xml:space="preserve"> </w:t>
      </w:r>
      <w:r w:rsidRPr="008508F9">
        <w:rPr>
          <w:rFonts w:ascii="Calibri" w:hAnsi="Calibri" w:cs="Calibri"/>
          <w:i/>
          <w:sz w:val="22"/>
          <w:szCs w:val="22"/>
        </w:rPr>
        <w:t>.......Date……</w:t>
      </w:r>
      <w:r w:rsidR="00963415">
        <w:rPr>
          <w:rFonts w:ascii="Calibri" w:hAnsi="Calibri" w:cs="Calibri"/>
          <w:i/>
          <w:sz w:val="22"/>
          <w:szCs w:val="22"/>
        </w:rPr>
        <w:t>17</w:t>
      </w:r>
      <w:r w:rsidR="00F6193B">
        <w:rPr>
          <w:rFonts w:ascii="Calibri" w:hAnsi="Calibri" w:cs="Calibri"/>
          <w:i/>
          <w:sz w:val="22"/>
          <w:szCs w:val="22"/>
        </w:rPr>
        <w:t>/10/2017</w:t>
      </w:r>
      <w:r w:rsidRPr="008508F9">
        <w:rPr>
          <w:rFonts w:ascii="Calibri" w:hAnsi="Calibri" w:cs="Calibri"/>
          <w:i/>
          <w:sz w:val="22"/>
          <w:szCs w:val="22"/>
        </w:rPr>
        <w:t>……..</w:t>
      </w:r>
    </w:p>
    <w:p w14:paraId="5AEBF431" w14:textId="77777777"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ab/>
      </w:r>
    </w:p>
    <w:p w14:paraId="2903EFDE" w14:textId="4493DB70" w:rsidR="00B0486B" w:rsidRPr="008508F9" w:rsidRDefault="00B0486B" w:rsidP="00B0486B">
      <w:pPr>
        <w:suppressAutoHyphens/>
        <w:rPr>
          <w:rFonts w:ascii="Calibri" w:hAnsi="Calibri" w:cs="Calibri"/>
          <w:i/>
          <w:sz w:val="22"/>
          <w:szCs w:val="22"/>
        </w:rPr>
      </w:pPr>
      <w:r w:rsidRPr="008508F9">
        <w:rPr>
          <w:rFonts w:ascii="Calibri" w:hAnsi="Calibri" w:cs="Calibri"/>
          <w:i/>
          <w:sz w:val="22"/>
          <w:szCs w:val="22"/>
        </w:rPr>
        <w:t>Signature of supervisor………</w:t>
      </w:r>
      <w:bookmarkStart w:id="0" w:name="_GoBack"/>
      <w:bookmarkEnd w:id="0"/>
      <w:r w:rsidRPr="008508F9">
        <w:rPr>
          <w:rFonts w:ascii="Calibri" w:hAnsi="Calibri" w:cs="Calibri"/>
          <w:i/>
          <w:sz w:val="22"/>
          <w:szCs w:val="22"/>
        </w:rPr>
        <w:t>………………………….............. Date……</w:t>
      </w:r>
      <w:r w:rsidR="005D2D22">
        <w:rPr>
          <w:rFonts w:ascii="Calibri" w:hAnsi="Calibri" w:cs="Calibri"/>
          <w:i/>
          <w:sz w:val="22"/>
          <w:szCs w:val="22"/>
        </w:rPr>
        <w:t>19/10/2017</w:t>
      </w:r>
      <w:r w:rsidRPr="008508F9">
        <w:rPr>
          <w:rFonts w:ascii="Calibri" w:hAnsi="Calibri" w:cs="Calibri"/>
          <w:i/>
          <w:sz w:val="22"/>
          <w:szCs w:val="22"/>
        </w:rPr>
        <w:t>…….…</w:t>
      </w:r>
    </w:p>
    <w:p w14:paraId="1715D8FD" w14:textId="77777777" w:rsidR="00B0486B" w:rsidRPr="008508F9" w:rsidRDefault="00B0486B" w:rsidP="00B0486B">
      <w:pPr>
        <w:suppressAutoHyphens/>
        <w:rPr>
          <w:rFonts w:ascii="Calibri" w:hAnsi="Calibri" w:cs="Calibri"/>
          <w:sz w:val="22"/>
          <w:szCs w:val="22"/>
        </w:rPr>
      </w:pPr>
    </w:p>
    <w:p w14:paraId="3C32245F"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END OF FORM</w:t>
      </w:r>
    </w:p>
    <w:p w14:paraId="6AAA2EC5" w14:textId="77777777" w:rsidR="00FC7E51" w:rsidRPr="008508F9" w:rsidRDefault="00FC7E51" w:rsidP="00B0486B">
      <w:pPr>
        <w:suppressAutoHyphens/>
        <w:rPr>
          <w:rFonts w:ascii="Calibri" w:hAnsi="Calibri" w:cs="Calibri"/>
          <w:sz w:val="22"/>
          <w:szCs w:val="22"/>
        </w:rPr>
      </w:pPr>
      <w:r w:rsidRPr="008508F9">
        <w:rPr>
          <w:rFonts w:ascii="Calibri" w:hAnsi="Calibri" w:cs="Calibri"/>
          <w:sz w:val="22"/>
          <w:szCs w:val="22"/>
        </w:rPr>
        <w:t>----------------------------------------------------------------------------------------------------------------------------------------</w:t>
      </w:r>
    </w:p>
    <w:p w14:paraId="1DD128BD" w14:textId="77777777" w:rsidR="00B0486B" w:rsidRPr="008508F9" w:rsidRDefault="00B0486B" w:rsidP="00B0486B">
      <w:pPr>
        <w:rPr>
          <w:rFonts w:ascii="Calibri" w:hAnsi="Calibri" w:cs="Calibri"/>
          <w:sz w:val="22"/>
          <w:szCs w:val="22"/>
        </w:rPr>
      </w:pPr>
      <w:r w:rsidRPr="008508F9">
        <w:rPr>
          <w:rFonts w:ascii="Calibri" w:hAnsi="Calibri" w:cs="Calibri"/>
          <w:i/>
          <w:sz w:val="22"/>
          <w:szCs w:val="22"/>
        </w:rPr>
        <w:t>File:  USV</w:t>
      </w:r>
      <w:r w:rsidR="007B468D" w:rsidRPr="008508F9">
        <w:rPr>
          <w:rFonts w:ascii="Calibri" w:hAnsi="Calibri" w:cs="Calibri"/>
          <w:i/>
          <w:sz w:val="22"/>
          <w:szCs w:val="22"/>
        </w:rPr>
        <w:t>R</w:t>
      </w:r>
      <w:r w:rsidRPr="008508F9">
        <w:rPr>
          <w:rFonts w:ascii="Calibri" w:hAnsi="Calibri" w:cs="Calibri"/>
          <w:i/>
          <w:sz w:val="22"/>
          <w:szCs w:val="22"/>
        </w:rPr>
        <w:t>S-AwardandBursary</w:t>
      </w:r>
      <w:r w:rsidR="008E4BAF" w:rsidRPr="008508F9">
        <w:rPr>
          <w:rFonts w:ascii="Calibri" w:hAnsi="Calibri" w:cs="Calibri"/>
          <w:i/>
          <w:sz w:val="22"/>
          <w:szCs w:val="22"/>
        </w:rPr>
        <w:t>Template</w:t>
      </w:r>
      <w:r w:rsidRPr="008508F9">
        <w:rPr>
          <w:rFonts w:ascii="Calibri" w:hAnsi="Calibri" w:cs="Calibri"/>
          <w:i/>
          <w:sz w:val="22"/>
          <w:szCs w:val="22"/>
        </w:rPr>
        <w:t>Letter</w:t>
      </w:r>
      <w:r w:rsidR="008E4BAF" w:rsidRPr="008508F9">
        <w:rPr>
          <w:rFonts w:ascii="Calibri" w:hAnsi="Calibri" w:cs="Calibri"/>
          <w:i/>
          <w:sz w:val="22"/>
          <w:szCs w:val="22"/>
        </w:rPr>
        <w:t xml:space="preserve"> 201</w:t>
      </w:r>
      <w:r w:rsidR="00196337">
        <w:rPr>
          <w:rFonts w:ascii="Calibri" w:hAnsi="Calibri" w:cs="Calibri"/>
          <w:i/>
          <w:sz w:val="22"/>
          <w:szCs w:val="22"/>
        </w:rPr>
        <w:t>7</w:t>
      </w:r>
      <w:r w:rsidRPr="008508F9">
        <w:rPr>
          <w:rFonts w:ascii="Calibri" w:hAnsi="Calibri" w:cs="Calibri"/>
          <w:i/>
          <w:sz w:val="22"/>
          <w:szCs w:val="22"/>
        </w:rPr>
        <w:t>-v</w:t>
      </w:r>
      <w:r w:rsidR="00C13460">
        <w:rPr>
          <w:rFonts w:ascii="Calibri" w:hAnsi="Calibri" w:cs="Calibri"/>
          <w:i/>
          <w:sz w:val="22"/>
          <w:szCs w:val="22"/>
        </w:rPr>
        <w:t>3</w:t>
      </w:r>
      <w:r w:rsidR="00FC1E53">
        <w:rPr>
          <w:rFonts w:ascii="Calibri" w:hAnsi="Calibri" w:cs="Calibri"/>
          <w:i/>
          <w:sz w:val="22"/>
          <w:szCs w:val="22"/>
        </w:rPr>
        <w:t xml:space="preserve">FINAL </w:t>
      </w:r>
      <w:r w:rsidR="00C13460">
        <w:rPr>
          <w:rFonts w:ascii="Calibri" w:hAnsi="Calibri" w:cs="Calibri"/>
          <w:i/>
          <w:sz w:val="22"/>
          <w:szCs w:val="22"/>
        </w:rPr>
        <w:t>120517</w:t>
      </w:r>
      <w:r w:rsidR="00820417">
        <w:rPr>
          <w:rFonts w:ascii="Calibri" w:hAnsi="Calibri" w:cs="Calibri"/>
          <w:i/>
          <w:sz w:val="22"/>
          <w:szCs w:val="22"/>
        </w:rPr>
        <w:t xml:space="preserve">- Dr </w:t>
      </w:r>
      <w:r w:rsidR="00C7602D">
        <w:rPr>
          <w:rFonts w:ascii="Calibri" w:hAnsi="Calibri" w:cs="Calibri"/>
          <w:i/>
          <w:sz w:val="22"/>
          <w:szCs w:val="22"/>
        </w:rPr>
        <w:t>Thomas Butts</w:t>
      </w:r>
    </w:p>
    <w:p w14:paraId="7C14A715" w14:textId="77777777" w:rsidR="00B27813" w:rsidRPr="008508F9" w:rsidRDefault="00B27813">
      <w:pPr>
        <w:rPr>
          <w:rFonts w:ascii="Calibri" w:hAnsi="Calibri" w:cs="Calibri"/>
          <w:sz w:val="22"/>
          <w:szCs w:val="22"/>
        </w:rPr>
      </w:pPr>
    </w:p>
    <w:p w14:paraId="3F5ADB52" w14:textId="77777777" w:rsidR="00F81555" w:rsidRPr="008508F9" w:rsidRDefault="00F81555">
      <w:pPr>
        <w:rPr>
          <w:rFonts w:ascii="Calibri" w:hAnsi="Calibri" w:cs="Calibri"/>
          <w:sz w:val="22"/>
          <w:szCs w:val="22"/>
        </w:rPr>
      </w:pPr>
    </w:p>
    <w:p w14:paraId="1B9CBB06" w14:textId="77777777" w:rsidR="00F81555" w:rsidRPr="008508F9" w:rsidRDefault="00F81555">
      <w:pPr>
        <w:rPr>
          <w:rFonts w:ascii="Calibri" w:hAnsi="Calibri" w:cs="Calibri"/>
          <w:sz w:val="22"/>
          <w:szCs w:val="22"/>
        </w:rPr>
      </w:pPr>
    </w:p>
    <w:p w14:paraId="66BF8DAC" w14:textId="77777777" w:rsidR="00F81555" w:rsidRPr="008508F9" w:rsidRDefault="00F81555">
      <w:pPr>
        <w:rPr>
          <w:rFonts w:ascii="Calibri" w:hAnsi="Calibri" w:cs="Calibri"/>
          <w:sz w:val="22"/>
          <w:szCs w:val="22"/>
        </w:rPr>
      </w:pPr>
    </w:p>
    <w:p w14:paraId="5DAAFE09" w14:textId="77777777" w:rsidR="00F81555" w:rsidRPr="008508F9" w:rsidRDefault="00F81555">
      <w:pPr>
        <w:rPr>
          <w:rFonts w:ascii="Calibri" w:hAnsi="Calibri" w:cs="Calibri"/>
          <w:sz w:val="22"/>
          <w:szCs w:val="22"/>
        </w:rPr>
      </w:pPr>
    </w:p>
    <w:p w14:paraId="03E09775" w14:textId="77777777" w:rsidR="00F81555" w:rsidRPr="008508F9" w:rsidRDefault="00F81555">
      <w:pPr>
        <w:rPr>
          <w:rFonts w:ascii="Calibri" w:hAnsi="Calibri" w:cs="Calibri"/>
          <w:sz w:val="22"/>
          <w:szCs w:val="22"/>
        </w:rPr>
      </w:pPr>
    </w:p>
    <w:p w14:paraId="5A1F2477" w14:textId="77777777" w:rsidR="00F81555" w:rsidRPr="008508F9" w:rsidRDefault="00F81555">
      <w:pPr>
        <w:rPr>
          <w:rFonts w:ascii="Calibri" w:hAnsi="Calibri" w:cs="Calibri"/>
          <w:sz w:val="22"/>
          <w:szCs w:val="22"/>
        </w:rPr>
      </w:pPr>
    </w:p>
    <w:sectPr w:rsidR="00F81555" w:rsidRPr="008508F9" w:rsidSect="004029C3">
      <w:headerReference w:type="default" r:id="rId12"/>
      <w:footerReference w:type="even" r:id="rId13"/>
      <w:footerReference w:type="default" r:id="rId14"/>
      <w:pgSz w:w="11906" w:h="16838"/>
      <w:pgMar w:top="1134" w:right="1134" w:bottom="1021" w:left="1134" w:header="0"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754AD" w14:textId="77777777" w:rsidR="00AA6F34" w:rsidRDefault="00AA6F34">
      <w:r>
        <w:separator/>
      </w:r>
    </w:p>
  </w:endnote>
  <w:endnote w:type="continuationSeparator" w:id="0">
    <w:p w14:paraId="567F4027" w14:textId="77777777" w:rsidR="00AA6F34" w:rsidRDefault="00AA6F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659F10" w14:textId="77777777" w:rsidR="009B4C2E" w:rsidRDefault="009B4C2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A93DEE9" w14:textId="77777777" w:rsidR="009B4C2E" w:rsidRDefault="009B4C2E">
    <w:pPr>
      <w:pStyle w:val="Footer"/>
      <w:ind w:right="360"/>
    </w:pPr>
  </w:p>
  <w:p w14:paraId="55DB7007" w14:textId="77777777" w:rsidR="009B4C2E" w:rsidRDefault="009B4C2E"/>
  <w:p w14:paraId="5E659F26" w14:textId="77777777" w:rsidR="009B4C2E" w:rsidRDefault="009B4C2E"/>
  <w:p w14:paraId="7B975024" w14:textId="77777777" w:rsidR="009B4C2E" w:rsidRDefault="009B4C2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4C6364" w14:textId="77777777" w:rsidR="009B4C2E" w:rsidRPr="00B46E33" w:rsidRDefault="009B4C2E">
    <w:pPr>
      <w:ind w:right="360"/>
      <w:jc w:val="center"/>
      <w:rPr>
        <w:rFonts w:ascii="Arial" w:hAnsi="Arial" w:cs="Arial"/>
        <w:sz w:val="16"/>
        <w:szCs w:val="16"/>
      </w:rPr>
    </w:pPr>
    <w:r w:rsidRPr="00B46E33">
      <w:rPr>
        <w:rFonts w:ascii="Arial" w:hAnsi="Arial" w:cs="Arial"/>
        <w:sz w:val="16"/>
        <w:szCs w:val="16"/>
      </w:rPr>
      <w:t>A registered Charity No: 290469 and Limited Company Registered in England and Wales No. 1848115</w:t>
    </w:r>
  </w:p>
  <w:p w14:paraId="458DB0B2" w14:textId="77777777" w:rsidR="009B4C2E" w:rsidRPr="00B46E33" w:rsidRDefault="009B4C2E">
    <w:pPr>
      <w:ind w:right="360"/>
      <w:jc w:val="center"/>
      <w:rPr>
        <w:rFonts w:ascii="Arial" w:hAnsi="Arial" w:cs="Arial"/>
        <w:sz w:val="16"/>
        <w:szCs w:val="16"/>
      </w:rPr>
    </w:pPr>
    <w:r w:rsidRPr="00B46E33">
      <w:rPr>
        <w:rFonts w:ascii="Arial" w:hAnsi="Arial" w:cs="Arial"/>
        <w:sz w:val="16"/>
        <w:szCs w:val="16"/>
      </w:rPr>
      <w:t>Registered Office</w:t>
    </w:r>
    <w:r>
      <w:rPr>
        <w:rFonts w:ascii="Arial" w:hAnsi="Arial" w:cs="Arial"/>
        <w:sz w:val="16"/>
        <w:szCs w:val="16"/>
      </w:rPr>
      <w:t>: 26 Red Lion Square, London WC1V 6AY</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C8DFDF" w14:textId="77777777" w:rsidR="00AA6F34" w:rsidRDefault="00AA6F34">
      <w:r>
        <w:separator/>
      </w:r>
    </w:p>
  </w:footnote>
  <w:footnote w:type="continuationSeparator" w:id="0">
    <w:p w14:paraId="3AC178AF" w14:textId="77777777" w:rsidR="00AA6F34" w:rsidRDefault="00AA6F3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FA5DD" w14:textId="77777777" w:rsidR="009B4C2E" w:rsidRDefault="009B4C2E">
    <w:pPr>
      <w:pStyle w:val="Header"/>
      <w:jc w:val="right"/>
    </w:pPr>
  </w:p>
  <w:p w14:paraId="5A1AC801" w14:textId="77777777" w:rsidR="009B4C2E" w:rsidRDefault="009B4C2E">
    <w:pPr>
      <w:pStyle w:val="Header"/>
      <w:jc w:val="right"/>
    </w:pPr>
  </w:p>
  <w:p w14:paraId="5077BB75" w14:textId="77777777" w:rsidR="009B4C2E" w:rsidRDefault="009B4C2E">
    <w:pPr>
      <w:pStyle w:val="Header"/>
      <w:jc w:val="right"/>
    </w:pPr>
  </w:p>
  <w:p w14:paraId="1C5F6354" w14:textId="77777777" w:rsidR="009B4C2E" w:rsidRDefault="009B4C2E">
    <w:pPr>
      <w:pStyle w:val="Header"/>
      <w:jc w:val="right"/>
    </w:pPr>
    <w:r>
      <w:t xml:space="preserve">Page </w:t>
    </w:r>
    <w:r>
      <w:rPr>
        <w:b/>
      </w:rPr>
      <w:fldChar w:fldCharType="begin"/>
    </w:r>
    <w:r>
      <w:rPr>
        <w:b/>
      </w:rPr>
      <w:instrText xml:space="preserve"> PAGE </w:instrText>
    </w:r>
    <w:r>
      <w:rPr>
        <w:b/>
      </w:rPr>
      <w:fldChar w:fldCharType="separate"/>
    </w:r>
    <w:r w:rsidR="006B3E48">
      <w:rPr>
        <w:b/>
        <w:noProof/>
      </w:rPr>
      <w:t>4</w:t>
    </w:r>
    <w:r>
      <w:rPr>
        <w:b/>
      </w:rPr>
      <w:fldChar w:fldCharType="end"/>
    </w:r>
    <w:r>
      <w:t xml:space="preserve"> of </w:t>
    </w:r>
    <w:r>
      <w:rPr>
        <w:b/>
      </w:rPr>
      <w:fldChar w:fldCharType="begin"/>
    </w:r>
    <w:r>
      <w:rPr>
        <w:b/>
      </w:rPr>
      <w:instrText xml:space="preserve"> NUMPAGES  </w:instrText>
    </w:r>
    <w:r>
      <w:rPr>
        <w:b/>
      </w:rPr>
      <w:fldChar w:fldCharType="separate"/>
    </w:r>
    <w:r w:rsidR="006B3E48">
      <w:rPr>
        <w:b/>
        <w:noProof/>
      </w:rPr>
      <w:t>4</w:t>
    </w:r>
    <w:r>
      <w:rPr>
        <w:b/>
      </w:rPr>
      <w:fldChar w:fldCharType="end"/>
    </w:r>
  </w:p>
  <w:p w14:paraId="12724F9B" w14:textId="77777777" w:rsidR="009B4C2E" w:rsidRDefault="009B4C2E">
    <w:pPr>
      <w:pStyle w:val="Header"/>
    </w:pPr>
  </w:p>
  <w:p w14:paraId="4664A8BA" w14:textId="77777777" w:rsidR="009B4C2E" w:rsidRDefault="009B4C2E"/>
  <w:p w14:paraId="1EA9C2FC" w14:textId="77777777" w:rsidR="009B4C2E" w:rsidRDefault="009B4C2E"/>
  <w:p w14:paraId="71AA0819" w14:textId="77777777" w:rsidR="009B4C2E" w:rsidRDefault="009B4C2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D263E51"/>
    <w:multiLevelType w:val="hybridMultilevel"/>
    <w:tmpl w:val="0480F8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58AA2D08"/>
    <w:multiLevelType w:val="hybridMultilevel"/>
    <w:tmpl w:val="72D6EE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D3CD5"/>
    <w:multiLevelType w:val="hybridMultilevel"/>
    <w:tmpl w:val="121ADE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36E432F"/>
    <w:multiLevelType w:val="hybridMultilevel"/>
    <w:tmpl w:val="5CCE9F6E"/>
    <w:lvl w:ilvl="0" w:tplc="04090017">
      <w:start w:val="1"/>
      <w:numFmt w:val="lowerLetter"/>
      <w:lvlText w:val="%1)"/>
      <w:lvlJc w:val="left"/>
      <w:pPr>
        <w:tabs>
          <w:tab w:val="num" w:pos="644"/>
        </w:tabs>
        <w:ind w:left="644" w:hanging="360"/>
      </w:pPr>
      <w:rPr>
        <w:rFonts w:hint="default"/>
      </w:rPr>
    </w:lvl>
    <w:lvl w:ilvl="1" w:tplc="08090003" w:tentative="1">
      <w:start w:val="1"/>
      <w:numFmt w:val="bullet"/>
      <w:lvlText w:val="o"/>
      <w:lvlJc w:val="left"/>
      <w:pPr>
        <w:tabs>
          <w:tab w:val="num" w:pos="1364"/>
        </w:tabs>
        <w:ind w:left="1364" w:hanging="360"/>
      </w:pPr>
      <w:rPr>
        <w:rFonts w:ascii="Courier New" w:hAnsi="Courier New" w:cs="Courier New" w:hint="default"/>
      </w:rPr>
    </w:lvl>
    <w:lvl w:ilvl="2" w:tplc="08090005" w:tentative="1">
      <w:start w:val="1"/>
      <w:numFmt w:val="bullet"/>
      <w:lvlText w:val=""/>
      <w:lvlJc w:val="left"/>
      <w:pPr>
        <w:tabs>
          <w:tab w:val="num" w:pos="2084"/>
        </w:tabs>
        <w:ind w:left="2084" w:hanging="360"/>
      </w:pPr>
      <w:rPr>
        <w:rFonts w:ascii="Wingdings" w:hAnsi="Wingdings" w:hint="default"/>
      </w:rPr>
    </w:lvl>
    <w:lvl w:ilvl="3" w:tplc="08090001" w:tentative="1">
      <w:start w:val="1"/>
      <w:numFmt w:val="bullet"/>
      <w:lvlText w:val=""/>
      <w:lvlJc w:val="left"/>
      <w:pPr>
        <w:tabs>
          <w:tab w:val="num" w:pos="2804"/>
        </w:tabs>
        <w:ind w:left="2804" w:hanging="360"/>
      </w:pPr>
      <w:rPr>
        <w:rFonts w:ascii="Symbol" w:hAnsi="Symbol" w:hint="default"/>
      </w:rPr>
    </w:lvl>
    <w:lvl w:ilvl="4" w:tplc="08090003" w:tentative="1">
      <w:start w:val="1"/>
      <w:numFmt w:val="bullet"/>
      <w:lvlText w:val="o"/>
      <w:lvlJc w:val="left"/>
      <w:pPr>
        <w:tabs>
          <w:tab w:val="num" w:pos="3524"/>
        </w:tabs>
        <w:ind w:left="3524" w:hanging="360"/>
      </w:pPr>
      <w:rPr>
        <w:rFonts w:ascii="Courier New" w:hAnsi="Courier New" w:cs="Courier New" w:hint="default"/>
      </w:rPr>
    </w:lvl>
    <w:lvl w:ilvl="5" w:tplc="08090005" w:tentative="1">
      <w:start w:val="1"/>
      <w:numFmt w:val="bullet"/>
      <w:lvlText w:val=""/>
      <w:lvlJc w:val="left"/>
      <w:pPr>
        <w:tabs>
          <w:tab w:val="num" w:pos="4244"/>
        </w:tabs>
        <w:ind w:left="4244" w:hanging="360"/>
      </w:pPr>
      <w:rPr>
        <w:rFonts w:ascii="Wingdings" w:hAnsi="Wingdings" w:hint="default"/>
      </w:rPr>
    </w:lvl>
    <w:lvl w:ilvl="6" w:tplc="08090001" w:tentative="1">
      <w:start w:val="1"/>
      <w:numFmt w:val="bullet"/>
      <w:lvlText w:val=""/>
      <w:lvlJc w:val="left"/>
      <w:pPr>
        <w:tabs>
          <w:tab w:val="num" w:pos="4964"/>
        </w:tabs>
        <w:ind w:left="4964" w:hanging="360"/>
      </w:pPr>
      <w:rPr>
        <w:rFonts w:ascii="Symbol" w:hAnsi="Symbol" w:hint="default"/>
      </w:rPr>
    </w:lvl>
    <w:lvl w:ilvl="7" w:tplc="08090003" w:tentative="1">
      <w:start w:val="1"/>
      <w:numFmt w:val="bullet"/>
      <w:lvlText w:val="o"/>
      <w:lvlJc w:val="left"/>
      <w:pPr>
        <w:tabs>
          <w:tab w:val="num" w:pos="5684"/>
        </w:tabs>
        <w:ind w:left="5684" w:hanging="360"/>
      </w:pPr>
      <w:rPr>
        <w:rFonts w:ascii="Courier New" w:hAnsi="Courier New" w:cs="Courier New" w:hint="default"/>
      </w:rPr>
    </w:lvl>
    <w:lvl w:ilvl="8" w:tplc="08090005" w:tentative="1">
      <w:start w:val="1"/>
      <w:numFmt w:val="bullet"/>
      <w:lvlText w:val=""/>
      <w:lvlJc w:val="left"/>
      <w:pPr>
        <w:tabs>
          <w:tab w:val="num" w:pos="6404"/>
        </w:tabs>
        <w:ind w:left="6404" w:hanging="360"/>
      </w:pPr>
      <w:rPr>
        <w:rFonts w:ascii="Wingdings" w:hAnsi="Wingdings" w:hint="default"/>
      </w:rPr>
    </w:lvl>
  </w:abstractNum>
  <w:abstractNum w:abstractNumId="4" w15:restartNumberingAfterBreak="0">
    <w:nsid w:val="6F0A13CD"/>
    <w:multiLevelType w:val="hybridMultilevel"/>
    <w:tmpl w:val="8A74F350"/>
    <w:lvl w:ilvl="0" w:tplc="FFFFFFF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1F75314"/>
    <w:multiLevelType w:val="hybridMultilevel"/>
    <w:tmpl w:val="C05C2FA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8B1A50"/>
    <w:multiLevelType w:val="hybridMultilevel"/>
    <w:tmpl w:val="3FCE4EA8"/>
    <w:lvl w:ilvl="0" w:tplc="04090017">
      <w:start w:val="1"/>
      <w:numFmt w:val="lowerLetter"/>
      <w:lvlText w:val="%1)"/>
      <w:lvlJc w:val="left"/>
      <w:pPr>
        <w:tabs>
          <w:tab w:val="num" w:pos="720"/>
        </w:tabs>
        <w:ind w:left="720" w:hanging="360"/>
      </w:pPr>
      <w:rPr>
        <w:rFont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78883B35"/>
    <w:multiLevelType w:val="hybridMultilevel"/>
    <w:tmpl w:val="1AACBF6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DB96CFF"/>
    <w:multiLevelType w:val="hybridMultilevel"/>
    <w:tmpl w:val="99FA852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7"/>
  </w:num>
  <w:num w:numId="3">
    <w:abstractNumId w:val="8"/>
  </w:num>
  <w:num w:numId="4">
    <w:abstractNumId w:val="6"/>
  </w:num>
  <w:num w:numId="5">
    <w:abstractNumId w:val="5"/>
  </w:num>
  <w:num w:numId="6">
    <w:abstractNumId w:val="1"/>
  </w:num>
  <w:num w:numId="7">
    <w:abstractNumId w:val="3"/>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n-US" w:vendorID="64" w:dllVersion="6" w:nlCheck="1" w:checkStyle="0"/>
  <w:activeWritingStyle w:appName="MSWord" w:lang="en-GB" w:vendorID="64" w:dllVersion="6" w:nlCheck="1" w:checkStyle="0"/>
  <w:activeWritingStyle w:appName="MSWord" w:lang="en-US" w:vendorID="64" w:dllVersion="131078" w:nlCheck="1" w:checkStyle="1"/>
  <w:activeWritingStyle w:appName="MSWord" w:lang="en-GB" w:vendorID="64" w:dllVersion="131078" w:nlCheck="1" w:checkStyle="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486B"/>
    <w:rsid w:val="000128A7"/>
    <w:rsid w:val="00022612"/>
    <w:rsid w:val="000421FE"/>
    <w:rsid w:val="00044B84"/>
    <w:rsid w:val="000453E3"/>
    <w:rsid w:val="00047848"/>
    <w:rsid w:val="000560BB"/>
    <w:rsid w:val="00056F26"/>
    <w:rsid w:val="00067110"/>
    <w:rsid w:val="000727C3"/>
    <w:rsid w:val="00074E47"/>
    <w:rsid w:val="0007774E"/>
    <w:rsid w:val="000807E3"/>
    <w:rsid w:val="000831BC"/>
    <w:rsid w:val="00083F42"/>
    <w:rsid w:val="00096922"/>
    <w:rsid w:val="000B1BFA"/>
    <w:rsid w:val="000C2F12"/>
    <w:rsid w:val="000D436F"/>
    <w:rsid w:val="000E1DF3"/>
    <w:rsid w:val="000E48C4"/>
    <w:rsid w:val="00115D12"/>
    <w:rsid w:val="00121545"/>
    <w:rsid w:val="0012196F"/>
    <w:rsid w:val="00130430"/>
    <w:rsid w:val="00132A50"/>
    <w:rsid w:val="00143545"/>
    <w:rsid w:val="00152B2A"/>
    <w:rsid w:val="00194176"/>
    <w:rsid w:val="00196337"/>
    <w:rsid w:val="00197030"/>
    <w:rsid w:val="001A1CD6"/>
    <w:rsid w:val="001A2CD4"/>
    <w:rsid w:val="001A71B5"/>
    <w:rsid w:val="001C7A94"/>
    <w:rsid w:val="001D2D7D"/>
    <w:rsid w:val="001D480F"/>
    <w:rsid w:val="001E6BEF"/>
    <w:rsid w:val="001F2284"/>
    <w:rsid w:val="001F2D54"/>
    <w:rsid w:val="001F59CE"/>
    <w:rsid w:val="002010BD"/>
    <w:rsid w:val="00206BB4"/>
    <w:rsid w:val="00211FC9"/>
    <w:rsid w:val="002136F0"/>
    <w:rsid w:val="0022390C"/>
    <w:rsid w:val="00226AD4"/>
    <w:rsid w:val="0024406C"/>
    <w:rsid w:val="00260DBF"/>
    <w:rsid w:val="00272C31"/>
    <w:rsid w:val="00273F05"/>
    <w:rsid w:val="00274B5A"/>
    <w:rsid w:val="002844B5"/>
    <w:rsid w:val="0029106D"/>
    <w:rsid w:val="00297356"/>
    <w:rsid w:val="002A1CA9"/>
    <w:rsid w:val="002A63C8"/>
    <w:rsid w:val="002B04A4"/>
    <w:rsid w:val="002B39DD"/>
    <w:rsid w:val="002C3C61"/>
    <w:rsid w:val="002D1EEA"/>
    <w:rsid w:val="002D315C"/>
    <w:rsid w:val="002D395D"/>
    <w:rsid w:val="002F1C20"/>
    <w:rsid w:val="002F7524"/>
    <w:rsid w:val="00307BC0"/>
    <w:rsid w:val="00322A98"/>
    <w:rsid w:val="00323034"/>
    <w:rsid w:val="00331F35"/>
    <w:rsid w:val="00341A0F"/>
    <w:rsid w:val="003442A5"/>
    <w:rsid w:val="00350882"/>
    <w:rsid w:val="00360FF4"/>
    <w:rsid w:val="00362C19"/>
    <w:rsid w:val="00371F05"/>
    <w:rsid w:val="00381E00"/>
    <w:rsid w:val="00381E28"/>
    <w:rsid w:val="00391419"/>
    <w:rsid w:val="00392BA4"/>
    <w:rsid w:val="0039368C"/>
    <w:rsid w:val="003A091C"/>
    <w:rsid w:val="003B0344"/>
    <w:rsid w:val="003B488A"/>
    <w:rsid w:val="003C12AB"/>
    <w:rsid w:val="003C70E7"/>
    <w:rsid w:val="003D1B2F"/>
    <w:rsid w:val="003D6756"/>
    <w:rsid w:val="003E19E2"/>
    <w:rsid w:val="003E1F4F"/>
    <w:rsid w:val="004029C3"/>
    <w:rsid w:val="00410335"/>
    <w:rsid w:val="00413438"/>
    <w:rsid w:val="00415A7B"/>
    <w:rsid w:val="00446615"/>
    <w:rsid w:val="00456D96"/>
    <w:rsid w:val="00464618"/>
    <w:rsid w:val="00465BCC"/>
    <w:rsid w:val="00467D7E"/>
    <w:rsid w:val="0047242E"/>
    <w:rsid w:val="004748AC"/>
    <w:rsid w:val="0047669F"/>
    <w:rsid w:val="00480E5E"/>
    <w:rsid w:val="00483C26"/>
    <w:rsid w:val="0048410B"/>
    <w:rsid w:val="0048508C"/>
    <w:rsid w:val="00487E03"/>
    <w:rsid w:val="00493557"/>
    <w:rsid w:val="00493815"/>
    <w:rsid w:val="004A0996"/>
    <w:rsid w:val="004B1CAD"/>
    <w:rsid w:val="004B6517"/>
    <w:rsid w:val="004C15E8"/>
    <w:rsid w:val="004F2695"/>
    <w:rsid w:val="00500FD4"/>
    <w:rsid w:val="00501842"/>
    <w:rsid w:val="00504866"/>
    <w:rsid w:val="00510A23"/>
    <w:rsid w:val="00523D4F"/>
    <w:rsid w:val="00536516"/>
    <w:rsid w:val="00541141"/>
    <w:rsid w:val="00547EE7"/>
    <w:rsid w:val="00561332"/>
    <w:rsid w:val="00574377"/>
    <w:rsid w:val="00581798"/>
    <w:rsid w:val="00582C1C"/>
    <w:rsid w:val="0058727B"/>
    <w:rsid w:val="0059093B"/>
    <w:rsid w:val="00592666"/>
    <w:rsid w:val="00592BDF"/>
    <w:rsid w:val="005A7831"/>
    <w:rsid w:val="005B0CC9"/>
    <w:rsid w:val="005B3417"/>
    <w:rsid w:val="005B3B66"/>
    <w:rsid w:val="005D2D22"/>
    <w:rsid w:val="005D7DE2"/>
    <w:rsid w:val="005F42E8"/>
    <w:rsid w:val="005F7DDE"/>
    <w:rsid w:val="006019AA"/>
    <w:rsid w:val="00613020"/>
    <w:rsid w:val="00626342"/>
    <w:rsid w:val="00626EF6"/>
    <w:rsid w:val="0063585C"/>
    <w:rsid w:val="0064142F"/>
    <w:rsid w:val="00645E17"/>
    <w:rsid w:val="0064603F"/>
    <w:rsid w:val="00671134"/>
    <w:rsid w:val="00671E1C"/>
    <w:rsid w:val="00672B71"/>
    <w:rsid w:val="006856A1"/>
    <w:rsid w:val="00697AF8"/>
    <w:rsid w:val="00697C79"/>
    <w:rsid w:val="006A54BA"/>
    <w:rsid w:val="006A7DB7"/>
    <w:rsid w:val="006B233D"/>
    <w:rsid w:val="006B3E48"/>
    <w:rsid w:val="006B4453"/>
    <w:rsid w:val="006B7F33"/>
    <w:rsid w:val="006C2EBC"/>
    <w:rsid w:val="006C54C4"/>
    <w:rsid w:val="006D4227"/>
    <w:rsid w:val="006D4719"/>
    <w:rsid w:val="006D75F8"/>
    <w:rsid w:val="006E2580"/>
    <w:rsid w:val="006F609A"/>
    <w:rsid w:val="007032E5"/>
    <w:rsid w:val="007128B8"/>
    <w:rsid w:val="00715753"/>
    <w:rsid w:val="00721B92"/>
    <w:rsid w:val="0074098E"/>
    <w:rsid w:val="00741C93"/>
    <w:rsid w:val="00752962"/>
    <w:rsid w:val="00753DBA"/>
    <w:rsid w:val="007565D4"/>
    <w:rsid w:val="00756992"/>
    <w:rsid w:val="00765EF5"/>
    <w:rsid w:val="00770783"/>
    <w:rsid w:val="007761A3"/>
    <w:rsid w:val="00784C5D"/>
    <w:rsid w:val="007921CC"/>
    <w:rsid w:val="00793790"/>
    <w:rsid w:val="00795A7A"/>
    <w:rsid w:val="007B0F72"/>
    <w:rsid w:val="007B468D"/>
    <w:rsid w:val="007C7B95"/>
    <w:rsid w:val="00800FEA"/>
    <w:rsid w:val="0081624F"/>
    <w:rsid w:val="00820417"/>
    <w:rsid w:val="00830A4F"/>
    <w:rsid w:val="008508F9"/>
    <w:rsid w:val="00850F57"/>
    <w:rsid w:val="00857449"/>
    <w:rsid w:val="00861CC1"/>
    <w:rsid w:val="00886464"/>
    <w:rsid w:val="00890A67"/>
    <w:rsid w:val="00892E07"/>
    <w:rsid w:val="00896C72"/>
    <w:rsid w:val="008B0EB0"/>
    <w:rsid w:val="008B76AC"/>
    <w:rsid w:val="008C0457"/>
    <w:rsid w:val="008C7968"/>
    <w:rsid w:val="008D0727"/>
    <w:rsid w:val="008D686C"/>
    <w:rsid w:val="008E4BAF"/>
    <w:rsid w:val="00901E45"/>
    <w:rsid w:val="00902F75"/>
    <w:rsid w:val="009101A7"/>
    <w:rsid w:val="009145C9"/>
    <w:rsid w:val="009249CE"/>
    <w:rsid w:val="009325C9"/>
    <w:rsid w:val="0093661D"/>
    <w:rsid w:val="0094208D"/>
    <w:rsid w:val="0094258F"/>
    <w:rsid w:val="00950141"/>
    <w:rsid w:val="0096306E"/>
    <w:rsid w:val="00963415"/>
    <w:rsid w:val="009658F8"/>
    <w:rsid w:val="00967EEA"/>
    <w:rsid w:val="00971751"/>
    <w:rsid w:val="00991B03"/>
    <w:rsid w:val="0099781C"/>
    <w:rsid w:val="009A4553"/>
    <w:rsid w:val="009A6F36"/>
    <w:rsid w:val="009B061C"/>
    <w:rsid w:val="009B4C2E"/>
    <w:rsid w:val="009C2FCA"/>
    <w:rsid w:val="009C4C3B"/>
    <w:rsid w:val="009E19D6"/>
    <w:rsid w:val="009E3B60"/>
    <w:rsid w:val="009E7DC4"/>
    <w:rsid w:val="009F01CE"/>
    <w:rsid w:val="009F12FA"/>
    <w:rsid w:val="00A07A76"/>
    <w:rsid w:val="00A27300"/>
    <w:rsid w:val="00A37C09"/>
    <w:rsid w:val="00A37D3D"/>
    <w:rsid w:val="00A5514A"/>
    <w:rsid w:val="00A65601"/>
    <w:rsid w:val="00A84924"/>
    <w:rsid w:val="00A9304B"/>
    <w:rsid w:val="00AA6B1F"/>
    <w:rsid w:val="00AA6F34"/>
    <w:rsid w:val="00AB18A2"/>
    <w:rsid w:val="00AB1D44"/>
    <w:rsid w:val="00AB5ABE"/>
    <w:rsid w:val="00AB7279"/>
    <w:rsid w:val="00AD5584"/>
    <w:rsid w:val="00B03810"/>
    <w:rsid w:val="00B0486B"/>
    <w:rsid w:val="00B13EC5"/>
    <w:rsid w:val="00B161AD"/>
    <w:rsid w:val="00B20A53"/>
    <w:rsid w:val="00B23A18"/>
    <w:rsid w:val="00B27813"/>
    <w:rsid w:val="00B30B10"/>
    <w:rsid w:val="00B550AF"/>
    <w:rsid w:val="00B63340"/>
    <w:rsid w:val="00B661A4"/>
    <w:rsid w:val="00B75928"/>
    <w:rsid w:val="00B84D2E"/>
    <w:rsid w:val="00B948AF"/>
    <w:rsid w:val="00BA0BED"/>
    <w:rsid w:val="00BA280C"/>
    <w:rsid w:val="00BA3319"/>
    <w:rsid w:val="00BA4063"/>
    <w:rsid w:val="00BC3DC2"/>
    <w:rsid w:val="00BD03FD"/>
    <w:rsid w:val="00BD2073"/>
    <w:rsid w:val="00BD7EA7"/>
    <w:rsid w:val="00BE7078"/>
    <w:rsid w:val="00BF2078"/>
    <w:rsid w:val="00BF7335"/>
    <w:rsid w:val="00C1289A"/>
    <w:rsid w:val="00C13460"/>
    <w:rsid w:val="00C17A1C"/>
    <w:rsid w:val="00C3210E"/>
    <w:rsid w:val="00C34EDD"/>
    <w:rsid w:val="00C46E7F"/>
    <w:rsid w:val="00C53FB9"/>
    <w:rsid w:val="00C63698"/>
    <w:rsid w:val="00C6373C"/>
    <w:rsid w:val="00C638EE"/>
    <w:rsid w:val="00C664F8"/>
    <w:rsid w:val="00C7602D"/>
    <w:rsid w:val="00C76B1A"/>
    <w:rsid w:val="00C77886"/>
    <w:rsid w:val="00C8020D"/>
    <w:rsid w:val="00C809EA"/>
    <w:rsid w:val="00C96E5F"/>
    <w:rsid w:val="00CA38C6"/>
    <w:rsid w:val="00CC7364"/>
    <w:rsid w:val="00CD0B87"/>
    <w:rsid w:val="00CE6CA6"/>
    <w:rsid w:val="00CF1535"/>
    <w:rsid w:val="00CF2E82"/>
    <w:rsid w:val="00CF79C5"/>
    <w:rsid w:val="00D0249A"/>
    <w:rsid w:val="00D029A1"/>
    <w:rsid w:val="00D04B72"/>
    <w:rsid w:val="00D269A7"/>
    <w:rsid w:val="00D451D9"/>
    <w:rsid w:val="00D528ED"/>
    <w:rsid w:val="00D57D28"/>
    <w:rsid w:val="00D613D0"/>
    <w:rsid w:val="00D826DD"/>
    <w:rsid w:val="00D83D32"/>
    <w:rsid w:val="00D87B25"/>
    <w:rsid w:val="00D96074"/>
    <w:rsid w:val="00DA339A"/>
    <w:rsid w:val="00DC005D"/>
    <w:rsid w:val="00DC2119"/>
    <w:rsid w:val="00DD202D"/>
    <w:rsid w:val="00DD3E6C"/>
    <w:rsid w:val="00DE0BB0"/>
    <w:rsid w:val="00E05D37"/>
    <w:rsid w:val="00E07525"/>
    <w:rsid w:val="00E07689"/>
    <w:rsid w:val="00E2025D"/>
    <w:rsid w:val="00E21E61"/>
    <w:rsid w:val="00E30B72"/>
    <w:rsid w:val="00E53E3A"/>
    <w:rsid w:val="00E55851"/>
    <w:rsid w:val="00E63B69"/>
    <w:rsid w:val="00E65D24"/>
    <w:rsid w:val="00E70CCA"/>
    <w:rsid w:val="00E7553F"/>
    <w:rsid w:val="00E826E4"/>
    <w:rsid w:val="00E87185"/>
    <w:rsid w:val="00E94B59"/>
    <w:rsid w:val="00E97AE3"/>
    <w:rsid w:val="00EA1057"/>
    <w:rsid w:val="00EA1AE1"/>
    <w:rsid w:val="00EA3DA1"/>
    <w:rsid w:val="00EB1DE7"/>
    <w:rsid w:val="00EB5424"/>
    <w:rsid w:val="00EC510A"/>
    <w:rsid w:val="00EE796D"/>
    <w:rsid w:val="00EF03A6"/>
    <w:rsid w:val="00EF1203"/>
    <w:rsid w:val="00EF4785"/>
    <w:rsid w:val="00EF7294"/>
    <w:rsid w:val="00F22A3D"/>
    <w:rsid w:val="00F40B57"/>
    <w:rsid w:val="00F50E6B"/>
    <w:rsid w:val="00F6193B"/>
    <w:rsid w:val="00F62CCC"/>
    <w:rsid w:val="00F65262"/>
    <w:rsid w:val="00F67AAE"/>
    <w:rsid w:val="00F7314F"/>
    <w:rsid w:val="00F765E3"/>
    <w:rsid w:val="00F81555"/>
    <w:rsid w:val="00FA69B9"/>
    <w:rsid w:val="00FB6D4B"/>
    <w:rsid w:val="00FB7471"/>
    <w:rsid w:val="00FC1E53"/>
    <w:rsid w:val="00FC7E51"/>
    <w:rsid w:val="00FE31D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1D9827"/>
  <w15:docId w15:val="{56EC20C1-5B53-412F-8A78-A3342A2E77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486B"/>
    <w:rPr>
      <w:rFonts w:ascii="Times New Roman" w:eastAsia="Times New Roman" w:hAnsi="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0486B"/>
    <w:rPr>
      <w:color w:val="0000FF"/>
      <w:u w:val="single"/>
    </w:rPr>
  </w:style>
  <w:style w:type="paragraph" w:styleId="Footer">
    <w:name w:val="footer"/>
    <w:basedOn w:val="Normal"/>
    <w:link w:val="FooterChar"/>
    <w:rsid w:val="00B0486B"/>
    <w:pPr>
      <w:tabs>
        <w:tab w:val="center" w:pos="4153"/>
        <w:tab w:val="right" w:pos="8306"/>
      </w:tabs>
    </w:pPr>
  </w:style>
  <w:style w:type="character" w:customStyle="1" w:styleId="FooterChar">
    <w:name w:val="Footer Char"/>
    <w:link w:val="Footer"/>
    <w:rsid w:val="00B0486B"/>
    <w:rPr>
      <w:rFonts w:ascii="Times New Roman" w:eastAsia="Times New Roman" w:hAnsi="Times New Roman" w:cs="Times New Roman"/>
      <w:sz w:val="24"/>
      <w:szCs w:val="24"/>
      <w:lang w:val="en-GB" w:eastAsia="en-GB"/>
    </w:rPr>
  </w:style>
  <w:style w:type="character" w:styleId="PageNumber">
    <w:name w:val="page number"/>
    <w:basedOn w:val="DefaultParagraphFont"/>
    <w:rsid w:val="00B0486B"/>
  </w:style>
  <w:style w:type="paragraph" w:styleId="Header">
    <w:name w:val="header"/>
    <w:basedOn w:val="Normal"/>
    <w:link w:val="HeaderChar"/>
    <w:uiPriority w:val="99"/>
    <w:unhideWhenUsed/>
    <w:rsid w:val="00B0486B"/>
    <w:pPr>
      <w:tabs>
        <w:tab w:val="center" w:pos="4680"/>
        <w:tab w:val="right" w:pos="9360"/>
      </w:tabs>
    </w:pPr>
  </w:style>
  <w:style w:type="character" w:customStyle="1" w:styleId="HeaderChar">
    <w:name w:val="Header Char"/>
    <w:link w:val="Header"/>
    <w:uiPriority w:val="99"/>
    <w:rsid w:val="00B0486B"/>
    <w:rPr>
      <w:rFonts w:ascii="Times New Roman" w:eastAsia="Times New Roman" w:hAnsi="Times New Roman" w:cs="Times New Roman"/>
      <w:sz w:val="24"/>
      <w:szCs w:val="24"/>
      <w:lang w:val="en-GB" w:eastAsia="en-GB"/>
    </w:rPr>
  </w:style>
  <w:style w:type="character" w:styleId="CommentReference">
    <w:name w:val="annotation reference"/>
    <w:uiPriority w:val="99"/>
    <w:semiHidden/>
    <w:unhideWhenUsed/>
    <w:rsid w:val="00B0486B"/>
    <w:rPr>
      <w:sz w:val="16"/>
      <w:szCs w:val="16"/>
    </w:rPr>
  </w:style>
  <w:style w:type="paragraph" w:styleId="CommentText">
    <w:name w:val="annotation text"/>
    <w:basedOn w:val="Normal"/>
    <w:link w:val="CommentTextChar"/>
    <w:uiPriority w:val="99"/>
    <w:semiHidden/>
    <w:unhideWhenUsed/>
    <w:rsid w:val="00B0486B"/>
    <w:rPr>
      <w:sz w:val="20"/>
      <w:szCs w:val="20"/>
    </w:rPr>
  </w:style>
  <w:style w:type="character" w:customStyle="1" w:styleId="CommentTextChar">
    <w:name w:val="Comment Text Char"/>
    <w:link w:val="CommentText"/>
    <w:uiPriority w:val="99"/>
    <w:semiHidden/>
    <w:rsid w:val="00B0486B"/>
    <w:rPr>
      <w:rFonts w:ascii="Times New Roman" w:eastAsia="Times New Roman" w:hAnsi="Times New Roman" w:cs="Times New Roman"/>
      <w:sz w:val="20"/>
      <w:szCs w:val="20"/>
      <w:lang w:val="en-GB" w:eastAsia="en-GB"/>
    </w:rPr>
  </w:style>
  <w:style w:type="paragraph" w:styleId="BalloonText">
    <w:name w:val="Balloon Text"/>
    <w:basedOn w:val="Normal"/>
    <w:link w:val="BalloonTextChar"/>
    <w:uiPriority w:val="99"/>
    <w:semiHidden/>
    <w:unhideWhenUsed/>
    <w:rsid w:val="00B0486B"/>
    <w:rPr>
      <w:rFonts w:ascii="Tahoma" w:hAnsi="Tahoma" w:cs="Tahoma"/>
      <w:sz w:val="16"/>
      <w:szCs w:val="16"/>
    </w:rPr>
  </w:style>
  <w:style w:type="character" w:customStyle="1" w:styleId="BalloonTextChar">
    <w:name w:val="Balloon Text Char"/>
    <w:link w:val="BalloonText"/>
    <w:uiPriority w:val="99"/>
    <w:semiHidden/>
    <w:rsid w:val="00B0486B"/>
    <w:rPr>
      <w:rFonts w:ascii="Tahoma" w:eastAsia="Times New Roman" w:hAnsi="Tahoma" w:cs="Tahoma"/>
      <w:sz w:val="16"/>
      <w:szCs w:val="16"/>
      <w:lang w:val="en-GB" w:eastAsia="en-GB"/>
    </w:rPr>
  </w:style>
  <w:style w:type="character" w:customStyle="1" w:styleId="Mention1">
    <w:name w:val="Mention1"/>
    <w:uiPriority w:val="99"/>
    <w:semiHidden/>
    <w:unhideWhenUsed/>
    <w:rsid w:val="00413438"/>
    <w:rPr>
      <w:color w:val="2B579A"/>
      <w:shd w:val="clear" w:color="auto" w:fill="E6E6E6"/>
    </w:rPr>
  </w:style>
  <w:style w:type="paragraph" w:styleId="ListParagraph">
    <w:name w:val="List Paragraph"/>
    <w:basedOn w:val="Normal"/>
    <w:uiPriority w:val="34"/>
    <w:qFormat/>
    <w:rsid w:val="000C2F12"/>
    <w:pPr>
      <w:ind w:left="720"/>
      <w:contextualSpacing/>
    </w:pPr>
  </w:style>
  <w:style w:type="character" w:styleId="Strong">
    <w:name w:val="Strong"/>
    <w:basedOn w:val="DefaultParagraphFont"/>
    <w:uiPriority w:val="22"/>
    <w:qFormat/>
    <w:rsid w:val="009F01CE"/>
    <w:rPr>
      <w:b/>
      <w:bCs/>
    </w:rPr>
  </w:style>
  <w:style w:type="character" w:customStyle="1" w:styleId="apple-converted-space">
    <w:name w:val="apple-converted-space"/>
    <w:basedOn w:val="DefaultParagraphFont"/>
    <w:rsid w:val="009F01CE"/>
  </w:style>
  <w:style w:type="character" w:customStyle="1" w:styleId="selectable">
    <w:name w:val="selectable"/>
    <w:basedOn w:val="DefaultParagraphFont"/>
    <w:rsid w:val="009F01CE"/>
  </w:style>
  <w:style w:type="character" w:customStyle="1" w:styleId="bkciteavail">
    <w:name w:val="bk_cite_avail"/>
    <w:basedOn w:val="DefaultParagraphFont"/>
    <w:rsid w:val="00F6193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6900228">
      <w:bodyDiv w:val="1"/>
      <w:marLeft w:val="0"/>
      <w:marRight w:val="0"/>
      <w:marTop w:val="0"/>
      <w:marBottom w:val="0"/>
      <w:divBdr>
        <w:top w:val="none" w:sz="0" w:space="0" w:color="auto"/>
        <w:left w:val="none" w:sz="0" w:space="0" w:color="auto"/>
        <w:bottom w:val="none" w:sz="0" w:space="0" w:color="auto"/>
        <w:right w:val="none" w:sz="0" w:space="0" w:color="auto"/>
      </w:divBdr>
    </w:div>
    <w:div w:id="1219048820">
      <w:bodyDiv w:val="1"/>
      <w:marLeft w:val="0"/>
      <w:marRight w:val="0"/>
      <w:marTop w:val="0"/>
      <w:marBottom w:val="0"/>
      <w:divBdr>
        <w:top w:val="none" w:sz="0" w:space="0" w:color="auto"/>
        <w:left w:val="none" w:sz="0" w:space="0" w:color="auto"/>
        <w:bottom w:val="none" w:sz="0" w:space="0" w:color="auto"/>
        <w:right w:val="none" w:sz="0" w:space="0" w:color="auto"/>
      </w:divBdr>
    </w:div>
    <w:div w:id="14146193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4A52299A35A34F81F6960F2F5041BA" ma:contentTypeVersion="2" ma:contentTypeDescription="Create a new document." ma:contentTypeScope="" ma:versionID="98e32e1d93871176f189262f1a84c0b9">
  <xsd:schema xmlns:xsd="http://www.w3.org/2001/XMLSchema" xmlns:xs="http://www.w3.org/2001/XMLSchema" xmlns:p="http://schemas.microsoft.com/office/2006/metadata/properties" xmlns:ns2="6e636e3a-1802-4be0-9ae5-48d9d1583451" targetNamespace="http://schemas.microsoft.com/office/2006/metadata/properties" ma:root="true" ma:fieldsID="2604eaa53b37c60761ec7bc933c5d389" ns2:_="">
    <xsd:import namespace="6e636e3a-1802-4be0-9ae5-48d9d158345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e636e3a-1802-4be0-9ae5-48d9d158345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03B77B-3D00-4AB2-A7B9-B53D5E5B835C}">
  <ds:schemaRefs>
    <ds:schemaRef ds:uri="http://schemas.microsoft.com/sharepoint/v3/contenttype/forms"/>
  </ds:schemaRefs>
</ds:datastoreItem>
</file>

<file path=customXml/itemProps2.xml><?xml version="1.0" encoding="utf-8"?>
<ds:datastoreItem xmlns:ds="http://schemas.openxmlformats.org/officeDocument/2006/customXml" ds:itemID="{06E1D08D-41AD-46D6-862F-DCC7C7CE0B8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9622D5A-B181-4FE4-933E-DC154BBEA9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e636e3a-1802-4be0-9ae5-48d9d15834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1855</Words>
  <Characters>10575</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12406</CharactersWithSpaces>
  <SharedDoc>false</SharedDoc>
  <HLinks>
    <vt:vector size="54" baseType="variant">
      <vt:variant>
        <vt:i4>721017</vt:i4>
      </vt:variant>
      <vt:variant>
        <vt:i4>24</vt:i4>
      </vt:variant>
      <vt:variant>
        <vt:i4>0</vt:i4>
      </vt:variant>
      <vt:variant>
        <vt:i4>5</vt:i4>
      </vt:variant>
      <vt:variant>
        <vt:lpwstr>mailto:Imcgonnell@RVC.AC.UK</vt:lpwstr>
      </vt:variant>
      <vt:variant>
        <vt:lpwstr/>
      </vt:variant>
      <vt:variant>
        <vt:i4>3997725</vt:i4>
      </vt:variant>
      <vt:variant>
        <vt:i4>21</vt:i4>
      </vt:variant>
      <vt:variant>
        <vt:i4>0</vt:i4>
      </vt:variant>
      <vt:variant>
        <vt:i4>5</vt:i4>
      </vt:variant>
      <vt:variant>
        <vt:lpwstr>mailto:maryanne.piggott@kcl.ac.uk</vt:lpwstr>
      </vt:variant>
      <vt:variant>
        <vt:lpwstr/>
      </vt:variant>
      <vt:variant>
        <vt:i4>3997725</vt:i4>
      </vt:variant>
      <vt:variant>
        <vt:i4>18</vt:i4>
      </vt:variant>
      <vt:variant>
        <vt:i4>0</vt:i4>
      </vt:variant>
      <vt:variant>
        <vt:i4>5</vt:i4>
      </vt:variant>
      <vt:variant>
        <vt:lpwstr>mailto:maryanne.piggott@kcl.ac.uk</vt:lpwstr>
      </vt:variant>
      <vt:variant>
        <vt:lpwstr/>
      </vt:variant>
      <vt:variant>
        <vt:i4>2556021</vt:i4>
      </vt:variant>
      <vt:variant>
        <vt:i4>15</vt:i4>
      </vt:variant>
      <vt:variant>
        <vt:i4>0</vt:i4>
      </vt:variant>
      <vt:variant>
        <vt:i4>5</vt:i4>
      </vt:variant>
      <vt:variant>
        <vt:lpwstr>http://www.research.lancs.ac.uk/portal/en/people/colin-ockleford(0ce14a15-c6cc-4a0a-a147-5be2403c9472).html</vt:lpwstr>
      </vt:variant>
      <vt:variant>
        <vt:lpwstr/>
      </vt:variant>
      <vt:variant>
        <vt:i4>2752531</vt:i4>
      </vt:variant>
      <vt:variant>
        <vt:i4>12</vt:i4>
      </vt:variant>
      <vt:variant>
        <vt:i4>0</vt:i4>
      </vt:variant>
      <vt:variant>
        <vt:i4>5</vt:i4>
      </vt:variant>
      <vt:variant>
        <vt:lpwstr>mailto:c.ockleford@lancaster.ac.uk</vt:lpwstr>
      </vt:variant>
      <vt:variant>
        <vt:lpwstr/>
      </vt:variant>
      <vt:variant>
        <vt:i4>2162711</vt:i4>
      </vt:variant>
      <vt:variant>
        <vt:i4>9</vt:i4>
      </vt:variant>
      <vt:variant>
        <vt:i4>0</vt:i4>
      </vt:variant>
      <vt:variant>
        <vt:i4>5</vt:i4>
      </vt:variant>
      <vt:variant>
        <vt:lpwstr>mailto:ockleford@btinternet.com</vt:lpwstr>
      </vt:variant>
      <vt:variant>
        <vt:lpwstr/>
      </vt:variant>
      <vt:variant>
        <vt:i4>721017</vt:i4>
      </vt:variant>
      <vt:variant>
        <vt:i4>6</vt:i4>
      </vt:variant>
      <vt:variant>
        <vt:i4>0</vt:i4>
      </vt:variant>
      <vt:variant>
        <vt:i4>5</vt:i4>
      </vt:variant>
      <vt:variant>
        <vt:lpwstr>mailto:Imcgonnell@RVC.AC.UK</vt:lpwstr>
      </vt:variant>
      <vt:variant>
        <vt:lpwstr/>
      </vt:variant>
      <vt:variant>
        <vt:i4>6029437</vt:i4>
      </vt:variant>
      <vt:variant>
        <vt:i4>3</vt:i4>
      </vt:variant>
      <vt:variant>
        <vt:i4>0</vt:i4>
      </vt:variant>
      <vt:variant>
        <vt:i4>5</vt:i4>
      </vt:variant>
      <vt:variant>
        <vt:lpwstr>mailto:Thomas.butts@liverpool.ac.uk</vt:lpwstr>
      </vt:variant>
      <vt:variant>
        <vt:lpwstr/>
      </vt:variant>
      <vt:variant>
        <vt:i4>3997725</vt:i4>
      </vt:variant>
      <vt:variant>
        <vt:i4>0</vt:i4>
      </vt:variant>
      <vt:variant>
        <vt:i4>0</vt:i4>
      </vt:variant>
      <vt:variant>
        <vt:i4>5</vt:i4>
      </vt:variant>
      <vt:variant>
        <vt:lpwstr>mailto:maryanne.piggott@kcl.ac.uk</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Mary-Anne Pigott</dc:creator>
  <cp:keywords/>
  <dc:description/>
  <cp:lastModifiedBy>MAP</cp:lastModifiedBy>
  <cp:revision>2</cp:revision>
  <cp:lastPrinted>2017-11-07T11:08:00Z</cp:lastPrinted>
  <dcterms:created xsi:type="dcterms:W3CDTF">2017-11-07T11:16:00Z</dcterms:created>
  <dcterms:modified xsi:type="dcterms:W3CDTF">2017-11-07T11:16:00Z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0x010100874A52299A35A34F81F6960F2F5041BA</vt:lpwstr>
  </property>
</Properties>
</file>