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50B5494F" w:rsidR="00543C88" w:rsidRDefault="00D54431" w:rsidP="00543C88">
      <w:r>
        <w:t xml:space="preserve">   </w:t>
      </w:r>
    </w:p>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8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85"/>
      </w:tblGrid>
      <w:tr w:rsidR="001915B6" w:rsidRPr="00583ADE" w14:paraId="09673853" w14:textId="77777777" w:rsidTr="000D6A58">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735" w:type="dxa"/>
            <w:gridSpan w:val="3"/>
            <w:shd w:val="clear" w:color="auto" w:fill="FFFFFF"/>
            <w:vAlign w:val="center"/>
          </w:tcPr>
          <w:p w14:paraId="33D4E523" w14:textId="21D41BAD" w:rsidR="001915B6" w:rsidRPr="00583ADE" w:rsidRDefault="00326BB6">
            <w:pPr>
              <w:rPr>
                <w:rFonts w:ascii="Calibri" w:hAnsi="Calibri" w:cs="Calibri"/>
                <w:szCs w:val="24"/>
              </w:rPr>
            </w:pPr>
            <w:bookmarkStart w:id="0" w:name="h.gjdgxs" w:colFirst="0" w:colLast="0"/>
            <w:bookmarkEnd w:id="0"/>
            <w:r>
              <w:rPr>
                <w:rFonts w:ascii="Calibri" w:hAnsi="Calibri" w:cs="Calibri"/>
                <w:szCs w:val="24"/>
              </w:rPr>
              <w:t>Leonard Shapiro</w:t>
            </w:r>
          </w:p>
        </w:tc>
      </w:tr>
      <w:tr w:rsidR="00ED1A5F" w:rsidRPr="00583ADE" w14:paraId="2B4187FF" w14:textId="77777777" w:rsidTr="000D6A58">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735" w:type="dxa"/>
            <w:gridSpan w:val="3"/>
            <w:shd w:val="clear" w:color="auto" w:fill="FFFFFF"/>
            <w:vAlign w:val="center"/>
          </w:tcPr>
          <w:p w14:paraId="278B6F82" w14:textId="4B59DA42" w:rsidR="00ED1A5F" w:rsidRPr="00D54431" w:rsidRDefault="00D54431" w:rsidP="00D54431">
            <w:pPr>
              <w:shd w:val="clear" w:color="auto" w:fill="FFFFFF"/>
              <w:spacing w:line="300" w:lineRule="atLeast"/>
              <w:rPr>
                <w:rFonts w:ascii="Segoe UI" w:eastAsia="Times New Roman" w:hAnsi="Segoe UI" w:cs="Segoe UI"/>
                <w:color w:val="536471"/>
                <w:sz w:val="23"/>
                <w:szCs w:val="23"/>
                <w:lang w:bidi="he-IL"/>
              </w:rPr>
            </w:pPr>
            <w:r>
              <w:rPr>
                <w:rFonts w:ascii="Calibri" w:hAnsi="Calibri" w:cs="Calibri"/>
                <w:szCs w:val="24"/>
              </w:rPr>
              <w:t>@l</w:t>
            </w:r>
            <w:r w:rsidR="00326BB6">
              <w:rPr>
                <w:rFonts w:ascii="Calibri" w:hAnsi="Calibri" w:cs="Calibri"/>
                <w:szCs w:val="24"/>
              </w:rPr>
              <w:t>eonard_shapiro</w:t>
            </w:r>
            <w:r>
              <w:rPr>
                <w:rFonts w:ascii="Calibri" w:hAnsi="Calibri" w:cs="Calibri"/>
                <w:szCs w:val="24"/>
              </w:rPr>
              <w:t xml:space="preserve">   @dr_keenan   </w:t>
            </w:r>
          </w:p>
        </w:tc>
      </w:tr>
      <w:tr w:rsidR="001915B6" w:rsidRPr="00583ADE" w14:paraId="08228CBE" w14:textId="77777777" w:rsidTr="000D6A58">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735" w:type="dxa"/>
            <w:gridSpan w:val="3"/>
            <w:shd w:val="clear" w:color="auto" w:fill="FFFFFF"/>
            <w:vAlign w:val="center"/>
          </w:tcPr>
          <w:p w14:paraId="0CEA0084" w14:textId="006768B1" w:rsidR="001915B6" w:rsidRPr="00583ADE" w:rsidRDefault="00326BB6">
            <w:pPr>
              <w:rPr>
                <w:rFonts w:ascii="Calibri" w:hAnsi="Calibri" w:cs="Calibri"/>
                <w:szCs w:val="24"/>
              </w:rPr>
            </w:pPr>
            <w:bookmarkStart w:id="1" w:name="h.30j0zll" w:colFirst="0" w:colLast="0"/>
            <w:bookmarkEnd w:id="1"/>
            <w:r>
              <w:rPr>
                <w:rFonts w:ascii="Calibri" w:hAnsi="Calibri" w:cs="Calibri"/>
                <w:szCs w:val="24"/>
              </w:rPr>
              <w:t>University of Cape Town</w:t>
            </w:r>
          </w:p>
        </w:tc>
      </w:tr>
      <w:tr w:rsidR="001915B6" w:rsidRPr="00583ADE" w14:paraId="4CCDF396" w14:textId="77777777" w:rsidTr="000D6A58">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735" w:type="dxa"/>
            <w:gridSpan w:val="3"/>
            <w:shd w:val="clear" w:color="auto" w:fill="FFFFFF"/>
            <w:vAlign w:val="center"/>
          </w:tcPr>
          <w:p w14:paraId="6CA338FB" w14:textId="0F0A7A0E" w:rsidR="001915B6" w:rsidRPr="00583ADE" w:rsidRDefault="00326BB6">
            <w:pPr>
              <w:rPr>
                <w:rFonts w:ascii="Calibri" w:hAnsi="Calibri" w:cs="Calibri"/>
                <w:szCs w:val="24"/>
              </w:rPr>
            </w:pPr>
            <w:bookmarkStart w:id="2" w:name="h.1fob9te" w:colFirst="0" w:colLast="0"/>
            <w:bookmarkEnd w:id="2"/>
            <w:r w:rsidRPr="00B5029A">
              <w:rPr>
                <w:rFonts w:asciiTheme="minorHAnsi" w:hAnsiTheme="minorHAnsi" w:cstheme="minorHAnsi"/>
                <w:b/>
                <w:sz w:val="21"/>
                <w:szCs w:val="21"/>
              </w:rPr>
              <w:t xml:space="preserve">Anatomical Society Departmental Seminar Series Awards 2022/23 Round </w:t>
            </w:r>
            <w:r>
              <w:rPr>
                <w:rFonts w:asciiTheme="minorHAnsi" w:hAnsiTheme="minorHAnsi" w:cstheme="minorHAnsi"/>
                <w:b/>
                <w:sz w:val="21"/>
                <w:szCs w:val="21"/>
              </w:rPr>
              <w:t>5</w:t>
            </w:r>
          </w:p>
        </w:tc>
      </w:tr>
      <w:tr w:rsidR="001915B6" w:rsidRPr="00583ADE" w14:paraId="5EFA4119" w14:textId="77777777" w:rsidTr="000D6A58">
        <w:trPr>
          <w:trHeight w:val="280"/>
        </w:trPr>
        <w:tc>
          <w:tcPr>
            <w:tcW w:w="10823"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0D6A58">
        <w:trPr>
          <w:trHeight w:val="540"/>
        </w:trPr>
        <w:tc>
          <w:tcPr>
            <w:tcW w:w="10823" w:type="dxa"/>
            <w:gridSpan w:val="5"/>
            <w:shd w:val="clear" w:color="auto" w:fill="FFFFFF"/>
            <w:vAlign w:val="center"/>
          </w:tcPr>
          <w:p w14:paraId="41A0438F" w14:textId="0ECB3A3E" w:rsidR="001915B6" w:rsidRPr="00583ADE" w:rsidRDefault="00326BB6">
            <w:pPr>
              <w:rPr>
                <w:rFonts w:ascii="Calibri" w:hAnsi="Calibri" w:cs="Calibri"/>
                <w:szCs w:val="24"/>
              </w:rPr>
            </w:pPr>
            <w:bookmarkStart w:id="3" w:name="h.3znysh7" w:colFirst="0" w:colLast="0"/>
            <w:bookmarkEnd w:id="3"/>
            <w:r>
              <w:rPr>
                <w:rFonts w:ascii="Calibri" w:hAnsi="Calibri" w:cs="Calibri"/>
                <w:szCs w:val="24"/>
              </w:rPr>
              <w:t xml:space="preserve">For travel, </w:t>
            </w:r>
            <w:proofErr w:type="gramStart"/>
            <w:r>
              <w:rPr>
                <w:rFonts w:ascii="Calibri" w:hAnsi="Calibri" w:cs="Calibri"/>
                <w:szCs w:val="24"/>
              </w:rPr>
              <w:t>accommodation</w:t>
            </w:r>
            <w:proofErr w:type="gramEnd"/>
            <w:r>
              <w:rPr>
                <w:rFonts w:ascii="Calibri" w:hAnsi="Calibri" w:cs="Calibri"/>
                <w:szCs w:val="24"/>
              </w:rPr>
              <w:t xml:space="preserve"> and subsistence for Leonard Shapiro. Leonard travelled from South Africa to Newcastle University in </w:t>
            </w:r>
            <w:r w:rsidR="00401F6D">
              <w:rPr>
                <w:rFonts w:ascii="Calibri" w:hAnsi="Calibri" w:cs="Calibri"/>
                <w:szCs w:val="24"/>
              </w:rPr>
              <w:t>England</w:t>
            </w:r>
            <w:r>
              <w:rPr>
                <w:rFonts w:ascii="Calibri" w:hAnsi="Calibri" w:cs="Calibri"/>
                <w:szCs w:val="24"/>
              </w:rPr>
              <w:t xml:space="preserve"> and presented a</w:t>
            </w:r>
            <w:r w:rsidR="00882104">
              <w:rPr>
                <w:rFonts w:ascii="Calibri" w:hAnsi="Calibri" w:cs="Calibri"/>
                <w:szCs w:val="24"/>
              </w:rPr>
              <w:t>n illustrated</w:t>
            </w:r>
            <w:r>
              <w:rPr>
                <w:rFonts w:ascii="Calibri" w:hAnsi="Calibri" w:cs="Calibri"/>
                <w:szCs w:val="24"/>
              </w:rPr>
              <w:t xml:space="preserve"> talk at Newcastle University</w:t>
            </w:r>
            <w:r w:rsidR="00882104">
              <w:rPr>
                <w:rFonts w:ascii="Calibri" w:hAnsi="Calibri" w:cs="Calibri"/>
                <w:szCs w:val="24"/>
              </w:rPr>
              <w:t xml:space="preserve"> on 16</w:t>
            </w:r>
            <w:r w:rsidR="00882104" w:rsidRPr="00882104">
              <w:rPr>
                <w:rFonts w:ascii="Calibri" w:hAnsi="Calibri" w:cs="Calibri"/>
                <w:szCs w:val="24"/>
                <w:vertAlign w:val="superscript"/>
              </w:rPr>
              <w:t>th</w:t>
            </w:r>
            <w:r w:rsidR="00882104">
              <w:rPr>
                <w:rFonts w:ascii="Calibri" w:hAnsi="Calibri" w:cs="Calibri"/>
                <w:szCs w:val="24"/>
              </w:rPr>
              <w:t xml:space="preserve"> October 2023.</w:t>
            </w:r>
            <w:r>
              <w:rPr>
                <w:rFonts w:ascii="Calibri" w:hAnsi="Calibri" w:cs="Calibri"/>
                <w:szCs w:val="24"/>
              </w:rPr>
              <w:t xml:space="preserve"> </w:t>
            </w:r>
            <w:r w:rsidR="00882104">
              <w:rPr>
                <w:rFonts w:ascii="Calibri" w:hAnsi="Calibri" w:cs="Calibri"/>
                <w:szCs w:val="24"/>
              </w:rPr>
              <w:t>Leonard also ran two workshops at the Hatton Gallery on 14</w:t>
            </w:r>
            <w:r w:rsidR="00882104" w:rsidRPr="00882104">
              <w:rPr>
                <w:rFonts w:ascii="Calibri" w:hAnsi="Calibri" w:cs="Calibri"/>
                <w:szCs w:val="24"/>
                <w:vertAlign w:val="superscript"/>
              </w:rPr>
              <w:t>th</w:t>
            </w:r>
            <w:r w:rsidR="00882104">
              <w:rPr>
                <w:rFonts w:ascii="Calibri" w:hAnsi="Calibri" w:cs="Calibri"/>
                <w:szCs w:val="24"/>
              </w:rPr>
              <w:t xml:space="preserve"> October 2023 for a total of 45 participants (30 participants for workshop one and 15 participants for workshop two). The </w:t>
            </w:r>
            <w:r w:rsidR="001E4F7F">
              <w:rPr>
                <w:rFonts w:ascii="Calibri" w:hAnsi="Calibri" w:cs="Calibri"/>
                <w:szCs w:val="24"/>
              </w:rPr>
              <w:t>H</w:t>
            </w:r>
            <w:r w:rsidR="00882104">
              <w:rPr>
                <w:rFonts w:ascii="Calibri" w:hAnsi="Calibri" w:cs="Calibri"/>
                <w:szCs w:val="24"/>
              </w:rPr>
              <w:t xml:space="preserve">atton </w:t>
            </w:r>
            <w:r w:rsidR="001E4F7F">
              <w:rPr>
                <w:rFonts w:ascii="Calibri" w:hAnsi="Calibri" w:cs="Calibri"/>
                <w:szCs w:val="24"/>
              </w:rPr>
              <w:t>G</w:t>
            </w:r>
            <w:r w:rsidR="00882104">
              <w:rPr>
                <w:rFonts w:ascii="Calibri" w:hAnsi="Calibri" w:cs="Calibri"/>
                <w:szCs w:val="24"/>
              </w:rPr>
              <w:t>allery is a part of Newcastle University.</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0D6A58">
        <w:trPr>
          <w:trHeight w:val="340"/>
        </w:trPr>
        <w:tc>
          <w:tcPr>
            <w:tcW w:w="10823"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0D6A58">
        <w:trPr>
          <w:trHeight w:val="2060"/>
        </w:trPr>
        <w:tc>
          <w:tcPr>
            <w:tcW w:w="10823" w:type="dxa"/>
            <w:gridSpan w:val="5"/>
            <w:shd w:val="clear" w:color="auto" w:fill="FFFFFF"/>
          </w:tcPr>
          <w:p w14:paraId="06EFBC5F" w14:textId="692D29F4" w:rsidR="001915B6" w:rsidRDefault="00882104">
            <w:pPr>
              <w:rPr>
                <w:rFonts w:ascii="Calibri" w:hAnsi="Calibri" w:cs="Calibri"/>
                <w:szCs w:val="24"/>
              </w:rPr>
            </w:pPr>
            <w:bookmarkStart w:id="4" w:name="h.2et92p0" w:colFirst="0" w:colLast="0"/>
            <w:bookmarkEnd w:id="4"/>
            <w:r w:rsidRPr="005C30C2">
              <w:rPr>
                <w:rFonts w:ascii="Calibri" w:hAnsi="Calibri" w:cs="Calibri"/>
                <w:b/>
                <w:bCs/>
                <w:szCs w:val="24"/>
              </w:rPr>
              <w:t>For my talk on 16</w:t>
            </w:r>
            <w:r w:rsidRPr="005C30C2">
              <w:rPr>
                <w:rFonts w:ascii="Calibri" w:hAnsi="Calibri" w:cs="Calibri"/>
                <w:b/>
                <w:bCs/>
                <w:szCs w:val="24"/>
                <w:vertAlign w:val="superscript"/>
              </w:rPr>
              <w:t>th</w:t>
            </w:r>
            <w:r w:rsidRPr="005C30C2">
              <w:rPr>
                <w:rFonts w:ascii="Calibri" w:hAnsi="Calibri" w:cs="Calibri"/>
                <w:b/>
                <w:bCs/>
                <w:szCs w:val="24"/>
              </w:rPr>
              <w:t xml:space="preserve"> October</w:t>
            </w:r>
            <w:r w:rsidR="005C30C2" w:rsidRPr="005C30C2">
              <w:rPr>
                <w:rFonts w:ascii="Calibri" w:hAnsi="Calibri" w:cs="Calibri"/>
                <w:b/>
                <w:bCs/>
                <w:szCs w:val="24"/>
              </w:rPr>
              <w:t xml:space="preserve"> 2023</w:t>
            </w:r>
            <w:r w:rsidRPr="005C30C2">
              <w:rPr>
                <w:rFonts w:ascii="Calibri" w:hAnsi="Calibri" w:cs="Calibri"/>
                <w:b/>
                <w:bCs/>
                <w:szCs w:val="24"/>
              </w:rPr>
              <w:t>:</w:t>
            </w:r>
            <w:r>
              <w:rPr>
                <w:rFonts w:ascii="Calibri" w:hAnsi="Calibri" w:cs="Calibri"/>
                <w:szCs w:val="24"/>
              </w:rPr>
              <w:t xml:space="preserve"> Imparting information about the collaborative work that Dr Iain Keenan and I are doing and the online course (Exploring 3D Anatomy) that we have created. Answering questions and engaging in discussion with attendees. </w:t>
            </w:r>
            <w:r w:rsidR="001E4F7F">
              <w:rPr>
                <w:rFonts w:ascii="Calibri" w:hAnsi="Calibri" w:cs="Calibri"/>
                <w:szCs w:val="24"/>
              </w:rPr>
              <w:t>Attendees were in the room as well as online via Zoom.</w:t>
            </w:r>
            <w:r w:rsidR="00FF01A9">
              <w:rPr>
                <w:rFonts w:ascii="Calibri" w:hAnsi="Calibri" w:cs="Calibri"/>
                <w:szCs w:val="24"/>
              </w:rPr>
              <w:t xml:space="preserve"> </w:t>
            </w:r>
          </w:p>
          <w:p w14:paraId="272E8E13" w14:textId="77777777" w:rsidR="001E4F7F" w:rsidRDefault="001E4F7F">
            <w:pPr>
              <w:rPr>
                <w:rFonts w:ascii="Calibri" w:hAnsi="Calibri" w:cs="Calibri"/>
                <w:szCs w:val="24"/>
              </w:rPr>
            </w:pPr>
          </w:p>
          <w:p w14:paraId="06632D0E" w14:textId="694704DC" w:rsidR="001E4F7F" w:rsidRPr="00583ADE" w:rsidRDefault="001E4F7F">
            <w:pPr>
              <w:rPr>
                <w:rFonts w:ascii="Calibri" w:hAnsi="Calibri" w:cs="Calibri"/>
                <w:szCs w:val="24"/>
              </w:rPr>
            </w:pPr>
            <w:r w:rsidRPr="00401F6D">
              <w:rPr>
                <w:rFonts w:ascii="Calibri" w:hAnsi="Calibri" w:cs="Calibri"/>
                <w:b/>
                <w:bCs/>
                <w:szCs w:val="24"/>
              </w:rPr>
              <w:t>For the two workshops on 14</w:t>
            </w:r>
            <w:r w:rsidRPr="00401F6D">
              <w:rPr>
                <w:rFonts w:ascii="Calibri" w:hAnsi="Calibri" w:cs="Calibri"/>
                <w:b/>
                <w:bCs/>
                <w:szCs w:val="24"/>
                <w:vertAlign w:val="superscript"/>
              </w:rPr>
              <w:t>th</w:t>
            </w:r>
            <w:r w:rsidRPr="00401F6D">
              <w:rPr>
                <w:rFonts w:ascii="Calibri" w:hAnsi="Calibri" w:cs="Calibri"/>
                <w:b/>
                <w:bCs/>
                <w:szCs w:val="24"/>
              </w:rPr>
              <w:t xml:space="preserve"> October</w:t>
            </w:r>
            <w:r w:rsidR="005C30C2" w:rsidRPr="00401F6D">
              <w:rPr>
                <w:rFonts w:ascii="Calibri" w:hAnsi="Calibri" w:cs="Calibri"/>
                <w:b/>
                <w:bCs/>
                <w:szCs w:val="24"/>
              </w:rPr>
              <w:t xml:space="preserve"> 2023</w:t>
            </w:r>
            <w:r>
              <w:rPr>
                <w:rFonts w:ascii="Calibri" w:hAnsi="Calibri" w:cs="Calibri"/>
                <w:szCs w:val="24"/>
              </w:rPr>
              <w:t>: giving Newcastle University medical and art students (and two GPs from the NHS)</w:t>
            </w:r>
            <w:r w:rsidR="00FF01A9">
              <w:rPr>
                <w:rFonts w:ascii="Calibri" w:hAnsi="Calibri" w:cs="Calibri"/>
                <w:szCs w:val="24"/>
              </w:rPr>
              <w:t xml:space="preserve"> </w:t>
            </w:r>
            <w:r>
              <w:rPr>
                <w:rFonts w:ascii="Calibri" w:hAnsi="Calibri" w:cs="Calibri"/>
                <w:szCs w:val="24"/>
              </w:rPr>
              <w:t>the opportunity to learn and practice a method of anatomy observation called Haptic Surface Painting (HSP) as well as a method of observation called haptico-visual observation and drawing (HVOD). The workshops lasted from 10.30am until 4.30pm.</w:t>
            </w:r>
          </w:p>
        </w:tc>
      </w:tr>
      <w:tr w:rsidR="001915B6" w:rsidRPr="00583ADE" w14:paraId="67E1B233" w14:textId="77777777" w:rsidTr="000D6A58">
        <w:trPr>
          <w:trHeight w:val="340"/>
        </w:trPr>
        <w:tc>
          <w:tcPr>
            <w:tcW w:w="10823"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0D6A58">
        <w:trPr>
          <w:trHeight w:val="4200"/>
        </w:trPr>
        <w:tc>
          <w:tcPr>
            <w:tcW w:w="10823" w:type="dxa"/>
            <w:gridSpan w:val="5"/>
            <w:shd w:val="clear" w:color="auto" w:fill="FFFFFF"/>
          </w:tcPr>
          <w:p w14:paraId="587E4CA1" w14:textId="0B9E5DE9" w:rsidR="001915B6" w:rsidRPr="00583ADE" w:rsidRDefault="001E4F7F">
            <w:pPr>
              <w:rPr>
                <w:rFonts w:ascii="Calibri" w:hAnsi="Calibri" w:cs="Calibri"/>
                <w:szCs w:val="24"/>
              </w:rPr>
            </w:pPr>
            <w:bookmarkStart w:id="5" w:name="h.tyjcwt" w:colFirst="0" w:colLast="0"/>
            <w:bookmarkEnd w:id="5"/>
            <w:r w:rsidRPr="00401F6D">
              <w:rPr>
                <w:rFonts w:ascii="Calibri" w:hAnsi="Calibri" w:cs="Calibri"/>
                <w:b/>
                <w:bCs/>
                <w:szCs w:val="24"/>
              </w:rPr>
              <w:lastRenderedPageBreak/>
              <w:t>For my talk</w:t>
            </w:r>
            <w:r w:rsidR="006C611F" w:rsidRPr="00401F6D">
              <w:rPr>
                <w:rFonts w:ascii="Calibri" w:hAnsi="Calibri" w:cs="Calibri"/>
                <w:b/>
                <w:bCs/>
                <w:szCs w:val="24"/>
              </w:rPr>
              <w:t xml:space="preserve"> on 16</w:t>
            </w:r>
            <w:r w:rsidR="006C611F" w:rsidRPr="00401F6D">
              <w:rPr>
                <w:rFonts w:ascii="Calibri" w:hAnsi="Calibri" w:cs="Calibri"/>
                <w:b/>
                <w:bCs/>
                <w:szCs w:val="24"/>
                <w:vertAlign w:val="superscript"/>
              </w:rPr>
              <w:t>th</w:t>
            </w:r>
            <w:r w:rsidR="006C611F" w:rsidRPr="00401F6D">
              <w:rPr>
                <w:rFonts w:ascii="Calibri" w:hAnsi="Calibri" w:cs="Calibri"/>
                <w:b/>
                <w:bCs/>
                <w:szCs w:val="24"/>
              </w:rPr>
              <w:t xml:space="preserve"> October</w:t>
            </w:r>
            <w:r w:rsidRPr="00401F6D">
              <w:rPr>
                <w:rFonts w:ascii="Calibri" w:hAnsi="Calibri" w:cs="Calibri"/>
                <w:b/>
                <w:bCs/>
                <w:szCs w:val="24"/>
              </w:rPr>
              <w:t>:</w:t>
            </w:r>
            <w:r>
              <w:rPr>
                <w:rFonts w:ascii="Calibri" w:hAnsi="Calibri" w:cs="Calibri"/>
                <w:szCs w:val="24"/>
              </w:rPr>
              <w:t xml:space="preserve"> It was a real pleasure to present to members from both the medical as well as psychology faculties.</w:t>
            </w:r>
            <w:r w:rsidR="006C611F">
              <w:rPr>
                <w:rFonts w:ascii="Calibri" w:hAnsi="Calibri" w:cs="Calibri"/>
                <w:szCs w:val="24"/>
              </w:rPr>
              <w:t xml:space="preserve"> I was glad that there was also online attendance. I was glad to engage in discussion with the attendees and answer questions. I detected real interest in the subject that I was speaking about,</w:t>
            </w:r>
          </w:p>
          <w:p w14:paraId="004EB13B" w14:textId="77777777" w:rsidR="00583ADE" w:rsidRPr="00583ADE" w:rsidRDefault="00583ADE">
            <w:pPr>
              <w:rPr>
                <w:rFonts w:ascii="Calibri" w:hAnsi="Calibri" w:cs="Calibri"/>
                <w:szCs w:val="24"/>
              </w:rPr>
            </w:pPr>
          </w:p>
          <w:p w14:paraId="65F1D7C2" w14:textId="48960A3E" w:rsidR="00583ADE" w:rsidRPr="00583ADE" w:rsidRDefault="00401F6D">
            <w:pPr>
              <w:rPr>
                <w:rFonts w:ascii="Calibri" w:hAnsi="Calibri" w:cs="Calibri"/>
                <w:szCs w:val="24"/>
              </w:rPr>
            </w:pPr>
            <w:proofErr w:type="gramStart"/>
            <w:r>
              <w:rPr>
                <w:rFonts w:ascii="Calibri" w:hAnsi="Calibri" w:cs="Calibri"/>
                <w:b/>
                <w:bCs/>
                <w:szCs w:val="24"/>
              </w:rPr>
              <w:t>Both of t</w:t>
            </w:r>
            <w:r w:rsidR="00FF01A9" w:rsidRPr="00401F6D">
              <w:rPr>
                <w:rFonts w:ascii="Calibri" w:hAnsi="Calibri" w:cs="Calibri"/>
                <w:b/>
                <w:bCs/>
                <w:szCs w:val="24"/>
              </w:rPr>
              <w:t>he workshops</w:t>
            </w:r>
            <w:proofErr w:type="gramEnd"/>
            <w:r w:rsidR="00FF01A9" w:rsidRPr="00401F6D">
              <w:rPr>
                <w:rFonts w:ascii="Calibri" w:hAnsi="Calibri" w:cs="Calibri"/>
                <w:b/>
                <w:bCs/>
                <w:szCs w:val="24"/>
              </w:rPr>
              <w:t xml:space="preserve"> on 14</w:t>
            </w:r>
            <w:r w:rsidR="00FF01A9" w:rsidRPr="00401F6D">
              <w:rPr>
                <w:rFonts w:ascii="Calibri" w:hAnsi="Calibri" w:cs="Calibri"/>
                <w:b/>
                <w:bCs/>
                <w:szCs w:val="24"/>
                <w:vertAlign w:val="superscript"/>
              </w:rPr>
              <w:t>th</w:t>
            </w:r>
            <w:r w:rsidR="00FF01A9" w:rsidRPr="00401F6D">
              <w:rPr>
                <w:rFonts w:ascii="Calibri" w:hAnsi="Calibri" w:cs="Calibri"/>
                <w:b/>
                <w:bCs/>
                <w:szCs w:val="24"/>
              </w:rPr>
              <w:t xml:space="preserve"> October</w:t>
            </w:r>
            <w:r w:rsidR="00FF01A9">
              <w:rPr>
                <w:rFonts w:ascii="Calibri" w:hAnsi="Calibri" w:cs="Calibri"/>
                <w:szCs w:val="24"/>
              </w:rPr>
              <w:t xml:space="preserve"> were full. In fact, they were oversubscribed. The workshop room at Hatton Gallery was perfectly suited for the purpose, with </w:t>
            </w:r>
            <w:proofErr w:type="gramStart"/>
            <w:r w:rsidR="00FF01A9">
              <w:rPr>
                <w:rFonts w:ascii="Calibri" w:hAnsi="Calibri" w:cs="Calibri"/>
                <w:szCs w:val="24"/>
              </w:rPr>
              <w:t>work tables</w:t>
            </w:r>
            <w:proofErr w:type="gramEnd"/>
            <w:r w:rsidR="00FF01A9">
              <w:rPr>
                <w:rFonts w:ascii="Calibri" w:hAnsi="Calibri" w:cs="Calibri"/>
                <w:szCs w:val="24"/>
              </w:rPr>
              <w:t xml:space="preserve"> and chairs provided. </w:t>
            </w:r>
          </w:p>
          <w:p w14:paraId="09EF1795" w14:textId="77777777" w:rsidR="00583ADE" w:rsidRPr="00583ADE" w:rsidRDefault="00583ADE">
            <w:pPr>
              <w:rPr>
                <w:rFonts w:ascii="Calibri" w:hAnsi="Calibri" w:cs="Calibri"/>
                <w:szCs w:val="24"/>
              </w:rPr>
            </w:pPr>
          </w:p>
          <w:p w14:paraId="34344EF8" w14:textId="77777777" w:rsidR="00401F6D" w:rsidRDefault="00401F6D" w:rsidP="00401F6D">
            <w:pPr>
              <w:rPr>
                <w:rFonts w:ascii="Calibri" w:hAnsi="Calibri" w:cs="Calibri"/>
                <w:szCs w:val="24"/>
              </w:rPr>
            </w:pPr>
            <w:r>
              <w:rPr>
                <w:rFonts w:ascii="Calibri" w:hAnsi="Calibri" w:cs="Calibri"/>
                <w:szCs w:val="24"/>
              </w:rPr>
              <w:t xml:space="preserve">The planning for my talk and the workshops began months before, with Dr Iain Keenan booking the venue and advertising my talk. </w:t>
            </w:r>
          </w:p>
          <w:p w14:paraId="33FF484F" w14:textId="77777777" w:rsidR="00401F6D" w:rsidRDefault="00401F6D" w:rsidP="00401F6D">
            <w:pPr>
              <w:rPr>
                <w:rFonts w:ascii="Calibri" w:hAnsi="Calibri" w:cs="Calibri"/>
                <w:szCs w:val="24"/>
              </w:rPr>
            </w:pPr>
          </w:p>
          <w:p w14:paraId="212EC1EB" w14:textId="56E34741" w:rsidR="00583ADE" w:rsidRPr="00583ADE" w:rsidRDefault="00401F6D" w:rsidP="00401F6D">
            <w:pPr>
              <w:rPr>
                <w:rFonts w:ascii="Calibri" w:hAnsi="Calibri" w:cs="Calibri"/>
                <w:szCs w:val="24"/>
              </w:rPr>
            </w:pPr>
            <w:r>
              <w:rPr>
                <w:rFonts w:ascii="Calibri" w:hAnsi="Calibri" w:cs="Calibri"/>
                <w:szCs w:val="24"/>
              </w:rPr>
              <w:t xml:space="preserve">Both Iain and I designed the advertising poster for the two workshops and Iain advertised the workshops through his networks, located the Hatton Gallery as a suitable venue and supported and assisted me. Iain contributed the anatomy component to the Haptic Surface Painting (HSP) workshop. </w:t>
            </w:r>
          </w:p>
        </w:tc>
      </w:tr>
      <w:tr w:rsidR="001915B6" w:rsidRPr="00583ADE" w14:paraId="7A637489" w14:textId="77777777" w:rsidTr="000D6A58">
        <w:trPr>
          <w:trHeight w:val="340"/>
        </w:trPr>
        <w:tc>
          <w:tcPr>
            <w:tcW w:w="10823"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0D6A58">
        <w:trPr>
          <w:trHeight w:val="1780"/>
        </w:trPr>
        <w:tc>
          <w:tcPr>
            <w:tcW w:w="10823" w:type="dxa"/>
            <w:gridSpan w:val="5"/>
            <w:shd w:val="clear" w:color="auto" w:fill="FFFFFF"/>
          </w:tcPr>
          <w:p w14:paraId="547A9EB5" w14:textId="1E684EE0" w:rsidR="001915B6" w:rsidRDefault="006C611F">
            <w:pPr>
              <w:rPr>
                <w:rFonts w:ascii="Calibri" w:hAnsi="Calibri" w:cs="Calibri"/>
                <w:szCs w:val="24"/>
              </w:rPr>
            </w:pPr>
            <w:bookmarkStart w:id="6" w:name="h.3dy6vkm" w:colFirst="0" w:colLast="0"/>
            <w:bookmarkEnd w:id="6"/>
            <w:r>
              <w:rPr>
                <w:rFonts w:ascii="Calibri" w:hAnsi="Calibri" w:cs="Calibri"/>
                <w:szCs w:val="24"/>
              </w:rPr>
              <w:t>I was able to evaluate the success of my oral presentation and learned how I can further refine it for future presentations. It is always beneficial to practice my oral presentations so that I can learn from it and improve it for the future.</w:t>
            </w:r>
          </w:p>
          <w:p w14:paraId="66BCBC86" w14:textId="77777777" w:rsidR="006C611F" w:rsidRDefault="006C611F">
            <w:pPr>
              <w:rPr>
                <w:rFonts w:ascii="Calibri" w:hAnsi="Calibri" w:cs="Calibri"/>
                <w:szCs w:val="24"/>
              </w:rPr>
            </w:pPr>
          </w:p>
          <w:p w14:paraId="22CD9F4B" w14:textId="2AF234B9" w:rsidR="006C611F" w:rsidRPr="00583ADE" w:rsidRDefault="006C611F">
            <w:pPr>
              <w:rPr>
                <w:rFonts w:ascii="Calibri" w:hAnsi="Calibri" w:cs="Calibri"/>
                <w:szCs w:val="24"/>
              </w:rPr>
            </w:pPr>
            <w:r>
              <w:rPr>
                <w:rFonts w:ascii="Calibri" w:hAnsi="Calibri" w:cs="Calibri"/>
                <w:szCs w:val="24"/>
              </w:rPr>
              <w:t xml:space="preserve">The audience was able to see how art-based methods can contribute to anatomy education and clinical practice. </w:t>
            </w:r>
          </w:p>
          <w:p w14:paraId="7F27782A" w14:textId="77777777" w:rsidR="001915B6" w:rsidRPr="00583ADE" w:rsidRDefault="001915B6">
            <w:pPr>
              <w:rPr>
                <w:rFonts w:ascii="Calibri" w:hAnsi="Calibri" w:cs="Calibri"/>
                <w:szCs w:val="24"/>
              </w:rPr>
            </w:pPr>
          </w:p>
          <w:p w14:paraId="628E50E5" w14:textId="22427594" w:rsidR="006C611F" w:rsidRDefault="006C611F" w:rsidP="006C611F">
            <w:pPr>
              <w:rPr>
                <w:rFonts w:ascii="Calibri" w:hAnsi="Calibri" w:cs="Calibri"/>
                <w:szCs w:val="24"/>
              </w:rPr>
            </w:pPr>
            <w:r>
              <w:rPr>
                <w:rFonts w:ascii="Calibri" w:hAnsi="Calibri" w:cs="Calibri"/>
                <w:szCs w:val="24"/>
              </w:rPr>
              <w:t xml:space="preserve">For the two workshops, I was able to share the two methods (HSP and HVOD) with students and week as two GPs. </w:t>
            </w:r>
          </w:p>
          <w:p w14:paraId="22A0E291" w14:textId="77777777" w:rsidR="006C611F" w:rsidRDefault="006C611F" w:rsidP="006C611F">
            <w:pPr>
              <w:rPr>
                <w:rFonts w:ascii="Calibri" w:hAnsi="Calibri" w:cs="Calibri"/>
                <w:szCs w:val="24"/>
              </w:rPr>
            </w:pPr>
          </w:p>
          <w:p w14:paraId="15A7A8FE" w14:textId="1463516B" w:rsidR="006C611F" w:rsidRDefault="006C611F" w:rsidP="006C611F">
            <w:pPr>
              <w:rPr>
                <w:rFonts w:ascii="Calibri" w:hAnsi="Calibri" w:cs="Calibri"/>
                <w:szCs w:val="24"/>
              </w:rPr>
            </w:pPr>
            <w:r>
              <w:rPr>
                <w:rFonts w:ascii="Calibri" w:hAnsi="Calibri" w:cs="Calibri"/>
                <w:szCs w:val="24"/>
              </w:rPr>
              <w:t xml:space="preserve">The participants were able to gain practical, hands-on experience in practicing these two methods. </w:t>
            </w:r>
          </w:p>
          <w:p w14:paraId="7AFAFB5B" w14:textId="6DA9C808" w:rsidR="006C611F" w:rsidRDefault="006C611F" w:rsidP="006C611F">
            <w:pPr>
              <w:rPr>
                <w:rFonts w:ascii="Calibri" w:hAnsi="Calibri" w:cs="Calibri"/>
                <w:szCs w:val="24"/>
              </w:rPr>
            </w:pPr>
            <w:r>
              <w:rPr>
                <w:rFonts w:ascii="Calibri" w:hAnsi="Calibri" w:cs="Calibri"/>
                <w:szCs w:val="24"/>
              </w:rPr>
              <w:t>A lively discussion took place after the second (HVOD) workshop.</w:t>
            </w:r>
          </w:p>
          <w:p w14:paraId="0F08C422" w14:textId="5BA265E1" w:rsidR="00FF01A9" w:rsidRPr="00583ADE" w:rsidRDefault="00FF01A9" w:rsidP="006C611F">
            <w:pPr>
              <w:rPr>
                <w:rFonts w:ascii="Calibri" w:hAnsi="Calibri" w:cs="Calibri"/>
                <w:szCs w:val="24"/>
              </w:rPr>
            </w:pPr>
            <w:r>
              <w:rPr>
                <w:rFonts w:ascii="Calibri" w:hAnsi="Calibri" w:cs="Calibri"/>
                <w:szCs w:val="24"/>
              </w:rPr>
              <w:t>The participants expressed their enjoyment of these workshops and their benefit.</w:t>
            </w:r>
          </w:p>
          <w:p w14:paraId="38B55BD2" w14:textId="1AFCECA5"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0D6A58">
        <w:trPr>
          <w:trHeight w:val="340"/>
        </w:trPr>
        <w:tc>
          <w:tcPr>
            <w:tcW w:w="10823"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0D6A58">
        <w:trPr>
          <w:trHeight w:val="3345"/>
        </w:trPr>
        <w:tc>
          <w:tcPr>
            <w:tcW w:w="10823" w:type="dxa"/>
            <w:gridSpan w:val="5"/>
            <w:shd w:val="clear" w:color="auto" w:fill="FFFFFF"/>
          </w:tcPr>
          <w:p w14:paraId="6F7E1103" w14:textId="21B5EA05" w:rsidR="001915B6" w:rsidRPr="00583ADE" w:rsidRDefault="006C611F">
            <w:pPr>
              <w:rPr>
                <w:rFonts w:ascii="Calibri" w:hAnsi="Calibri" w:cs="Calibri"/>
                <w:szCs w:val="24"/>
              </w:rPr>
            </w:pPr>
            <w:bookmarkStart w:id="7" w:name="h.1t3h5sf" w:colFirst="0" w:colLast="0"/>
            <w:bookmarkEnd w:id="7"/>
            <w:r>
              <w:rPr>
                <w:rFonts w:ascii="Calibri" w:hAnsi="Calibri" w:cs="Calibri"/>
                <w:szCs w:val="24"/>
              </w:rPr>
              <w:lastRenderedPageBreak/>
              <w:t>I will adjust my presentation to add an aspect of it near the beginning of my talk, rather than near the middle of it.</w:t>
            </w:r>
          </w:p>
          <w:p w14:paraId="525F97AD" w14:textId="77777777" w:rsidR="00543C88" w:rsidRDefault="00543C88">
            <w:pPr>
              <w:rPr>
                <w:rFonts w:ascii="Calibri" w:hAnsi="Calibri" w:cs="Calibri"/>
                <w:szCs w:val="24"/>
              </w:rPr>
            </w:pPr>
            <w:bookmarkStart w:id="8" w:name="h.4d34og8" w:colFirst="0" w:colLast="0"/>
            <w:bookmarkEnd w:id="8"/>
          </w:p>
          <w:p w14:paraId="15FF40F1" w14:textId="665022DC" w:rsidR="00FF01A9" w:rsidRPr="00583ADE" w:rsidRDefault="00FF01A9">
            <w:pPr>
              <w:rPr>
                <w:rFonts w:ascii="Calibri" w:hAnsi="Calibri" w:cs="Calibri"/>
                <w:szCs w:val="24"/>
              </w:rPr>
            </w:pPr>
            <w:r>
              <w:rPr>
                <w:rFonts w:ascii="Calibri" w:hAnsi="Calibri" w:cs="Calibri"/>
                <w:szCs w:val="24"/>
              </w:rPr>
              <w:t xml:space="preserve">With regards to HSP, I will give more specific guidance while the students are practicing this method. </w:t>
            </w:r>
          </w:p>
          <w:p w14:paraId="294BD641" w14:textId="77777777" w:rsidR="00543C88" w:rsidRDefault="00543C88">
            <w:pPr>
              <w:rPr>
                <w:rFonts w:ascii="Calibri" w:hAnsi="Calibri" w:cs="Calibri"/>
                <w:szCs w:val="24"/>
              </w:rPr>
            </w:pPr>
          </w:p>
          <w:p w14:paraId="384A9DCB" w14:textId="57D44F55" w:rsidR="00FF01A9" w:rsidRPr="00583ADE" w:rsidRDefault="00FF01A9">
            <w:pPr>
              <w:rPr>
                <w:rFonts w:ascii="Calibri" w:hAnsi="Calibri" w:cs="Calibri"/>
                <w:szCs w:val="24"/>
              </w:rPr>
            </w:pPr>
            <w:r>
              <w:rPr>
                <w:rFonts w:ascii="Calibri" w:hAnsi="Calibri" w:cs="Calibri"/>
                <w:szCs w:val="24"/>
              </w:rPr>
              <w:t>With regards to HVOD workshop, there is nothing further that I would adjust.</w:t>
            </w:r>
          </w:p>
        </w:tc>
      </w:tr>
      <w:tr w:rsidR="00B364F6" w:rsidRPr="00583ADE" w14:paraId="1683997F" w14:textId="77777777" w:rsidTr="000D6A58">
        <w:trPr>
          <w:trHeight w:val="525"/>
        </w:trPr>
        <w:tc>
          <w:tcPr>
            <w:tcW w:w="10823"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0D6A58">
        <w:trPr>
          <w:trHeight w:val="772"/>
        </w:trPr>
        <w:tc>
          <w:tcPr>
            <w:tcW w:w="10823" w:type="dxa"/>
            <w:gridSpan w:val="5"/>
            <w:shd w:val="clear" w:color="auto" w:fill="FFFFFF"/>
          </w:tcPr>
          <w:p w14:paraId="51A46032" w14:textId="77777777" w:rsidR="00B364F6" w:rsidRDefault="00B364F6">
            <w:pPr>
              <w:rPr>
                <w:rFonts w:ascii="Calibri" w:hAnsi="Calibri" w:cs="Calibri"/>
                <w:szCs w:val="24"/>
              </w:rPr>
            </w:pPr>
          </w:p>
          <w:p w14:paraId="2A0B4DCF" w14:textId="60B6C7B9" w:rsidR="00B364F6" w:rsidRPr="00583ADE" w:rsidRDefault="00FF01A9">
            <w:pPr>
              <w:rPr>
                <w:rFonts w:ascii="Calibri" w:hAnsi="Calibri" w:cs="Calibri"/>
                <w:szCs w:val="24"/>
              </w:rPr>
            </w:pPr>
            <w:r>
              <w:rPr>
                <w:rFonts w:ascii="Calibri" w:hAnsi="Calibri" w:cs="Calibri"/>
                <w:szCs w:val="24"/>
              </w:rPr>
              <w:t>YES</w:t>
            </w:r>
          </w:p>
        </w:tc>
      </w:tr>
      <w:tr w:rsidR="00B364F6" w:rsidRPr="00583ADE" w14:paraId="60B8469F" w14:textId="77777777" w:rsidTr="000D6A58">
        <w:trPr>
          <w:trHeight w:val="1005"/>
        </w:trPr>
        <w:tc>
          <w:tcPr>
            <w:tcW w:w="10823"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0D6A58">
        <w:trPr>
          <w:trHeight w:val="738"/>
        </w:trPr>
        <w:tc>
          <w:tcPr>
            <w:tcW w:w="10823" w:type="dxa"/>
            <w:gridSpan w:val="5"/>
            <w:shd w:val="clear" w:color="auto" w:fill="FFFFFF"/>
          </w:tcPr>
          <w:p w14:paraId="669218AF" w14:textId="71F8FD42" w:rsidR="007337AA" w:rsidRDefault="007337AA">
            <w:pPr>
              <w:rPr>
                <w:noProof/>
              </w:rPr>
            </w:pPr>
            <w:r>
              <w:rPr>
                <w:noProof/>
              </w:rPr>
              <w:drawing>
                <wp:inline distT="0" distB="0" distL="0" distR="0" wp14:anchorId="3B4ABE16" wp14:editId="14EB36C6">
                  <wp:extent cx="2736056" cy="3648075"/>
                  <wp:effectExtent l="0" t="0" r="7620" b="0"/>
                  <wp:docPr id="19315810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156" cy="3653541"/>
                          </a:xfrm>
                          <a:prstGeom prst="rect">
                            <a:avLst/>
                          </a:prstGeom>
                          <a:noFill/>
                          <a:ln>
                            <a:noFill/>
                          </a:ln>
                        </pic:spPr>
                      </pic:pic>
                    </a:graphicData>
                  </a:graphic>
                </wp:inline>
              </w:drawing>
            </w:r>
            <w:r>
              <w:rPr>
                <w:noProof/>
              </w:rPr>
              <w:t xml:space="preserve"> Haptic Surface Painting (HSP). Exploring the upper-limb through palpation and marking onto the skin using food colouring.</w:t>
            </w:r>
          </w:p>
          <w:p w14:paraId="0DC9EBA3" w14:textId="54958D24" w:rsidR="007337AA" w:rsidRDefault="007337AA" w:rsidP="007337AA">
            <w:pPr>
              <w:rPr>
                <w:rFonts w:ascii="Calibri" w:hAnsi="Calibri" w:cs="Calibri"/>
                <w:szCs w:val="24"/>
              </w:rPr>
            </w:pPr>
            <w:r>
              <w:rPr>
                <w:rFonts w:ascii="Calibri" w:hAnsi="Calibri" w:cs="Calibri"/>
                <w:szCs w:val="24"/>
              </w:rPr>
              <w:t>Image supplied by Dr Olivia Turner. Permission granted from Olivia to share.</w:t>
            </w:r>
            <w:r w:rsidR="000D6A58">
              <w:rPr>
                <w:rFonts w:ascii="Calibri" w:hAnsi="Calibri" w:cs="Calibri"/>
                <w:szCs w:val="24"/>
              </w:rPr>
              <w:t xml:space="preserve"> YES</w:t>
            </w:r>
          </w:p>
          <w:p w14:paraId="2F878077" w14:textId="2B87F683" w:rsidR="007337AA" w:rsidRDefault="007337AA" w:rsidP="007337AA">
            <w:pPr>
              <w:rPr>
                <w:noProof/>
              </w:rPr>
            </w:pPr>
            <w:r>
              <w:rPr>
                <w:noProof/>
              </w:rPr>
              <w:lastRenderedPageBreak/>
              <w:drawing>
                <wp:inline distT="0" distB="0" distL="0" distR="0" wp14:anchorId="3D6B369F" wp14:editId="5FA9ECB8">
                  <wp:extent cx="3936206" cy="5248275"/>
                  <wp:effectExtent l="0" t="0" r="7620" b="0"/>
                  <wp:docPr id="297149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586" cy="5250115"/>
                          </a:xfrm>
                          <a:prstGeom prst="rect">
                            <a:avLst/>
                          </a:prstGeom>
                          <a:noFill/>
                          <a:ln>
                            <a:noFill/>
                          </a:ln>
                        </pic:spPr>
                      </pic:pic>
                    </a:graphicData>
                  </a:graphic>
                </wp:inline>
              </w:drawing>
            </w:r>
            <w:r>
              <w:rPr>
                <w:noProof/>
              </w:rPr>
              <w:t xml:space="preserve"> Haptic Surface Painting (HSP). Exploring the upper-limb through palpation and marking onto the skin using food colouring.</w:t>
            </w:r>
          </w:p>
          <w:p w14:paraId="7C582E3E" w14:textId="67E5EB92" w:rsidR="007337AA" w:rsidRDefault="007337AA" w:rsidP="007337AA">
            <w:pPr>
              <w:rPr>
                <w:rFonts w:ascii="Calibri" w:hAnsi="Calibri" w:cs="Calibri"/>
                <w:szCs w:val="24"/>
              </w:rPr>
            </w:pPr>
            <w:r>
              <w:rPr>
                <w:rFonts w:ascii="Calibri" w:hAnsi="Calibri" w:cs="Calibri"/>
                <w:szCs w:val="24"/>
              </w:rPr>
              <w:t xml:space="preserve">Image supplied by Dr Olivia Turner. Permission granted </w:t>
            </w:r>
            <w:r w:rsidR="000D6A58">
              <w:rPr>
                <w:rFonts w:ascii="Calibri" w:hAnsi="Calibri" w:cs="Calibri"/>
                <w:szCs w:val="24"/>
              </w:rPr>
              <w:t xml:space="preserve">in writing </w:t>
            </w:r>
            <w:r>
              <w:rPr>
                <w:rFonts w:ascii="Calibri" w:hAnsi="Calibri" w:cs="Calibri"/>
                <w:szCs w:val="24"/>
              </w:rPr>
              <w:t xml:space="preserve">from Olivia </w:t>
            </w:r>
            <w:r w:rsidR="000D6A58">
              <w:rPr>
                <w:rFonts w:ascii="Calibri" w:hAnsi="Calibri" w:cs="Calibri"/>
                <w:szCs w:val="24"/>
              </w:rPr>
              <w:t xml:space="preserve">for Anatomical Society </w:t>
            </w:r>
            <w:r>
              <w:rPr>
                <w:rFonts w:ascii="Calibri" w:hAnsi="Calibri" w:cs="Calibri"/>
                <w:szCs w:val="24"/>
              </w:rPr>
              <w:t>to share.</w:t>
            </w:r>
            <w:r w:rsidR="000D6A58">
              <w:rPr>
                <w:rFonts w:ascii="Calibri" w:hAnsi="Calibri" w:cs="Calibri"/>
                <w:szCs w:val="24"/>
              </w:rPr>
              <w:t xml:space="preserve"> YES</w:t>
            </w:r>
          </w:p>
          <w:p w14:paraId="187A3EE5" w14:textId="1A2A82C4" w:rsidR="00D62C5F" w:rsidRDefault="007337AA">
            <w:pPr>
              <w:rPr>
                <w:rFonts w:ascii="Calibri" w:hAnsi="Calibri" w:cs="Calibri"/>
                <w:szCs w:val="24"/>
              </w:rPr>
            </w:pPr>
            <w:r>
              <w:rPr>
                <w:noProof/>
              </w:rPr>
              <w:lastRenderedPageBreak/>
              <w:drawing>
                <wp:inline distT="0" distB="0" distL="0" distR="0" wp14:anchorId="551B496D" wp14:editId="1A08D396">
                  <wp:extent cx="4638675" cy="3479226"/>
                  <wp:effectExtent l="0" t="0" r="0" b="6985"/>
                  <wp:docPr id="172482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2" cy="3481609"/>
                          </a:xfrm>
                          <a:prstGeom prst="rect">
                            <a:avLst/>
                          </a:prstGeom>
                          <a:noFill/>
                          <a:ln>
                            <a:noFill/>
                          </a:ln>
                        </pic:spPr>
                      </pic:pic>
                    </a:graphicData>
                  </a:graphic>
                </wp:inline>
              </w:drawing>
            </w:r>
            <w:r>
              <w:rPr>
                <w:rFonts w:ascii="Calibri" w:hAnsi="Calibri" w:cs="Calibri"/>
                <w:szCs w:val="24"/>
              </w:rPr>
              <w:t xml:space="preserve"> </w:t>
            </w:r>
            <w:r>
              <w:rPr>
                <w:rFonts w:ascii="Calibri" w:hAnsi="Calibri" w:cs="Calibri"/>
                <w:szCs w:val="24"/>
              </w:rPr>
              <w:br/>
              <w:t xml:space="preserve">Leonard Shapiro and Dr Iain Keenan introducing the workshops. Image supplied by Dr Olivia Turner. Permission granted </w:t>
            </w:r>
            <w:r w:rsidR="000D6A58">
              <w:rPr>
                <w:rFonts w:ascii="Calibri" w:hAnsi="Calibri" w:cs="Calibri"/>
                <w:szCs w:val="24"/>
              </w:rPr>
              <w:t xml:space="preserve">in writing </w:t>
            </w:r>
            <w:r>
              <w:rPr>
                <w:rFonts w:ascii="Calibri" w:hAnsi="Calibri" w:cs="Calibri"/>
                <w:szCs w:val="24"/>
              </w:rPr>
              <w:t xml:space="preserve">from </w:t>
            </w:r>
            <w:r w:rsidR="000D6A58">
              <w:rPr>
                <w:rFonts w:ascii="Calibri" w:hAnsi="Calibri" w:cs="Calibri"/>
                <w:szCs w:val="24"/>
              </w:rPr>
              <w:t xml:space="preserve">Dr </w:t>
            </w:r>
            <w:r>
              <w:rPr>
                <w:rFonts w:ascii="Calibri" w:hAnsi="Calibri" w:cs="Calibri"/>
                <w:szCs w:val="24"/>
              </w:rPr>
              <w:t xml:space="preserve">Olivia </w:t>
            </w:r>
            <w:r w:rsidR="000D6A58">
              <w:rPr>
                <w:rFonts w:ascii="Calibri" w:hAnsi="Calibri" w:cs="Calibri"/>
                <w:szCs w:val="24"/>
              </w:rPr>
              <w:t xml:space="preserve">Turner and Dr Keenan for Anatomical Society </w:t>
            </w:r>
            <w:r>
              <w:rPr>
                <w:rFonts w:ascii="Calibri" w:hAnsi="Calibri" w:cs="Calibri"/>
                <w:szCs w:val="24"/>
              </w:rPr>
              <w:t>to share.</w:t>
            </w:r>
            <w:r w:rsidR="000D6A58">
              <w:rPr>
                <w:rFonts w:ascii="Calibri" w:hAnsi="Calibri" w:cs="Calibri"/>
                <w:szCs w:val="24"/>
              </w:rPr>
              <w:t xml:space="preserve"> I give my consent for </w:t>
            </w:r>
            <w:r w:rsidR="00085BE4">
              <w:rPr>
                <w:rFonts w:ascii="Calibri" w:hAnsi="Calibri" w:cs="Calibri"/>
                <w:szCs w:val="24"/>
              </w:rPr>
              <w:t>the image of myself to be shared by the Anatomical Society. Note that we have paid the licence fee for use of the image on the screen behind us.</w:t>
            </w:r>
          </w:p>
          <w:p w14:paraId="38A46B9A" w14:textId="77777777" w:rsidR="00D62C5F" w:rsidRDefault="000D6A58" w:rsidP="00FF3F8C">
            <w:pPr>
              <w:rPr>
                <w:rFonts w:ascii="Calibri" w:hAnsi="Calibri" w:cs="Calibri"/>
                <w:szCs w:val="24"/>
                <w:u w:val="single"/>
              </w:rPr>
            </w:pPr>
            <w:r>
              <w:rPr>
                <w:rFonts w:ascii="Calibri" w:hAnsi="Calibri" w:cs="Calibri"/>
                <w:szCs w:val="24"/>
                <w:u w:val="single"/>
              </w:rPr>
              <w:t>YES</w:t>
            </w:r>
          </w:p>
          <w:p w14:paraId="24CB97B5" w14:textId="76503A18" w:rsidR="00CC2F7F" w:rsidRPr="00D62C5F" w:rsidRDefault="00CC2F7F" w:rsidP="00CC2F7F">
            <w:pPr>
              <w:rPr>
                <w:rFonts w:ascii="Calibri" w:hAnsi="Calibri" w:cs="Calibri"/>
                <w:szCs w:val="24"/>
                <w:u w:val="single"/>
              </w:rPr>
            </w:pPr>
          </w:p>
        </w:tc>
      </w:tr>
      <w:tr w:rsidR="00D62C5F" w:rsidRPr="00583ADE" w14:paraId="1F4C0C39" w14:textId="77777777" w:rsidTr="000D6A58">
        <w:trPr>
          <w:trHeight w:val="1185"/>
        </w:trPr>
        <w:tc>
          <w:tcPr>
            <w:tcW w:w="10823"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0D6A58">
        <w:trPr>
          <w:trHeight w:val="558"/>
        </w:trPr>
        <w:tc>
          <w:tcPr>
            <w:tcW w:w="10823" w:type="dxa"/>
            <w:gridSpan w:val="5"/>
            <w:shd w:val="clear" w:color="auto" w:fill="FFFFFF"/>
          </w:tcPr>
          <w:p w14:paraId="437DB382" w14:textId="2BD23D0B" w:rsidR="00D62C5F" w:rsidRDefault="000D6A58" w:rsidP="00D62C5F">
            <w:pPr>
              <w:rPr>
                <w:rFonts w:ascii="Calibri" w:hAnsi="Calibri" w:cs="Calibri"/>
                <w:szCs w:val="24"/>
              </w:rPr>
            </w:pPr>
            <w:r>
              <w:rPr>
                <w:rFonts w:ascii="Calibri" w:hAnsi="Calibri" w:cs="Calibri"/>
                <w:szCs w:val="24"/>
              </w:rPr>
              <w:t>YES. Please see above under images for copyright permission for each photograph.</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0D6A58">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7418EC6" w:rsidR="001915B6" w:rsidRPr="00583ADE" w:rsidRDefault="00FF01A9">
            <w:pPr>
              <w:rPr>
                <w:rFonts w:ascii="Calibri" w:hAnsi="Calibri" w:cs="Calibri"/>
                <w:szCs w:val="24"/>
              </w:rPr>
            </w:pPr>
            <w:bookmarkStart w:id="10" w:name="h.17dp8vu" w:colFirst="0" w:colLast="0"/>
            <w:bookmarkEnd w:id="10"/>
            <w:r>
              <w:rPr>
                <w:rFonts w:ascii="Calibri" w:hAnsi="Calibri" w:cs="Calibri"/>
                <w:szCs w:val="24"/>
              </w:rPr>
              <w:t>Leonard Shapiro</w:t>
            </w:r>
            <w:r w:rsidR="00085BE4">
              <w:rPr>
                <w:rFonts w:ascii="Calibri" w:hAnsi="Calibri" w:cs="Calibri"/>
                <w:szCs w:val="24"/>
              </w:rPr>
              <w:t xml:space="preserve"> </w:t>
            </w:r>
            <w:r w:rsidR="00085BE4">
              <w:rPr>
                <w:rFonts w:ascii="Calibri" w:hAnsi="Calibri" w:cs="Calibri"/>
                <w:noProof/>
                <w:szCs w:val="24"/>
              </w:rPr>
              <w:drawing>
                <wp:inline distT="0" distB="0" distL="0" distR="0" wp14:anchorId="290F4C8C" wp14:editId="38B721FC">
                  <wp:extent cx="895350" cy="345602"/>
                  <wp:effectExtent l="0" t="0" r="0" b="0"/>
                  <wp:docPr id="1346710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10742" name="Picture 13467107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9825" cy="355049"/>
                          </a:xfrm>
                          <a:prstGeom prst="rect">
                            <a:avLst/>
                          </a:prstGeom>
                        </pic:spPr>
                      </pic:pic>
                    </a:graphicData>
                  </a:graphic>
                </wp:inline>
              </w:drawing>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85" w:type="dxa"/>
            <w:shd w:val="clear" w:color="auto" w:fill="FFFFFF"/>
            <w:vAlign w:val="center"/>
          </w:tcPr>
          <w:p w14:paraId="6030DAE9" w14:textId="155D9FEA" w:rsidR="001915B6" w:rsidRPr="00583ADE" w:rsidRDefault="00FF01A9">
            <w:pPr>
              <w:rPr>
                <w:rFonts w:ascii="Calibri" w:hAnsi="Calibri" w:cs="Calibri"/>
                <w:szCs w:val="24"/>
              </w:rPr>
            </w:pPr>
            <w:bookmarkStart w:id="11" w:name="h.3rdcrjn" w:colFirst="0" w:colLast="0"/>
            <w:bookmarkEnd w:id="11"/>
            <w:r>
              <w:rPr>
                <w:rFonts w:ascii="Calibri" w:hAnsi="Calibri" w:cs="Calibri"/>
                <w:szCs w:val="24"/>
              </w:rPr>
              <w:t>20 October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p w14:paraId="2419923B" w14:textId="77777777" w:rsidR="00D5443C" w:rsidRDefault="00D5443C">
      <w:pPr>
        <w:rPr>
          <w:rFonts w:ascii="Calibri" w:eastAsia="Times New Roman" w:hAnsi="Calibri" w:cs="Calibri"/>
          <w:i/>
          <w:szCs w:val="24"/>
        </w:rPr>
      </w:pPr>
    </w:p>
    <w:sectPr w:rsidR="00D5443C" w:rsidSect="00543C88">
      <w:headerReference w:type="default" r:id="rId12"/>
      <w:footerReference w:type="defaul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7496" w14:textId="77777777" w:rsidR="00B55B3B" w:rsidRDefault="00B55B3B">
      <w:r>
        <w:separator/>
      </w:r>
    </w:p>
  </w:endnote>
  <w:endnote w:type="continuationSeparator" w:id="0">
    <w:p w14:paraId="1E40AC6A" w14:textId="77777777" w:rsidR="00B55B3B" w:rsidRDefault="00B5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A96E" w14:textId="77777777" w:rsidR="00B55B3B" w:rsidRDefault="00B55B3B">
      <w:r>
        <w:separator/>
      </w:r>
    </w:p>
  </w:footnote>
  <w:footnote w:type="continuationSeparator" w:id="0">
    <w:p w14:paraId="7A582997" w14:textId="77777777" w:rsidR="00B55B3B" w:rsidRDefault="00B5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85BE4"/>
    <w:rsid w:val="000B1ACA"/>
    <w:rsid w:val="000D6A58"/>
    <w:rsid w:val="001915B6"/>
    <w:rsid w:val="001E4F7F"/>
    <w:rsid w:val="001E5BC7"/>
    <w:rsid w:val="002009EB"/>
    <w:rsid w:val="002014CC"/>
    <w:rsid w:val="002E61DD"/>
    <w:rsid w:val="00322052"/>
    <w:rsid w:val="00326BB6"/>
    <w:rsid w:val="00401F6D"/>
    <w:rsid w:val="0043727D"/>
    <w:rsid w:val="00494922"/>
    <w:rsid w:val="00543C88"/>
    <w:rsid w:val="00583ADE"/>
    <w:rsid w:val="005C30C2"/>
    <w:rsid w:val="0061404A"/>
    <w:rsid w:val="00635A6E"/>
    <w:rsid w:val="0069608B"/>
    <w:rsid w:val="006C611F"/>
    <w:rsid w:val="006C7020"/>
    <w:rsid w:val="007337AA"/>
    <w:rsid w:val="007722E4"/>
    <w:rsid w:val="00793994"/>
    <w:rsid w:val="00882104"/>
    <w:rsid w:val="008E1F83"/>
    <w:rsid w:val="008F2AD9"/>
    <w:rsid w:val="009D1736"/>
    <w:rsid w:val="00B21748"/>
    <w:rsid w:val="00B364F6"/>
    <w:rsid w:val="00B55B3B"/>
    <w:rsid w:val="00BD7428"/>
    <w:rsid w:val="00C13DBC"/>
    <w:rsid w:val="00C161F2"/>
    <w:rsid w:val="00C612A2"/>
    <w:rsid w:val="00C7359A"/>
    <w:rsid w:val="00CC2F7F"/>
    <w:rsid w:val="00CF3E65"/>
    <w:rsid w:val="00D1595A"/>
    <w:rsid w:val="00D54431"/>
    <w:rsid w:val="00D5443C"/>
    <w:rsid w:val="00D62C5F"/>
    <w:rsid w:val="00D763AE"/>
    <w:rsid w:val="00DD21C7"/>
    <w:rsid w:val="00DF2B7E"/>
    <w:rsid w:val="00E96159"/>
    <w:rsid w:val="00ED1A5F"/>
    <w:rsid w:val="00FA35E4"/>
    <w:rsid w:val="00FF01A9"/>
    <w:rsid w:val="00FF3F8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customStyle="1" w:styleId="css-901oao">
    <w:name w:val="css-901oao"/>
    <w:basedOn w:val="DefaultParagraphFont"/>
    <w:rsid w:val="00D5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8260">
      <w:bodyDiv w:val="1"/>
      <w:marLeft w:val="0"/>
      <w:marRight w:val="0"/>
      <w:marTop w:val="0"/>
      <w:marBottom w:val="0"/>
      <w:divBdr>
        <w:top w:val="none" w:sz="0" w:space="0" w:color="auto"/>
        <w:left w:val="none" w:sz="0" w:space="0" w:color="auto"/>
        <w:bottom w:val="none" w:sz="0" w:space="0" w:color="auto"/>
        <w:right w:val="none" w:sz="0" w:space="0" w:color="auto"/>
      </w:divBdr>
      <w:divsChild>
        <w:div w:id="190921112">
          <w:marLeft w:val="0"/>
          <w:marRight w:val="0"/>
          <w:marTop w:val="0"/>
          <w:marBottom w:val="0"/>
          <w:divBdr>
            <w:top w:val="single" w:sz="2" w:space="0" w:color="000000"/>
            <w:left w:val="single" w:sz="2" w:space="0" w:color="000000"/>
            <w:bottom w:val="single" w:sz="2" w:space="0" w:color="000000"/>
            <w:right w:val="single" w:sz="2" w:space="0" w:color="000000"/>
          </w:divBdr>
          <w:divsChild>
            <w:div w:id="1066958430">
              <w:marLeft w:val="0"/>
              <w:marRight w:val="0"/>
              <w:marTop w:val="0"/>
              <w:marBottom w:val="0"/>
              <w:divBdr>
                <w:top w:val="single" w:sz="2" w:space="0" w:color="000000"/>
                <w:left w:val="single" w:sz="2" w:space="0" w:color="000000"/>
                <w:bottom w:val="single" w:sz="2" w:space="0" w:color="000000"/>
                <w:right w:val="single" w:sz="2" w:space="0" w:color="000000"/>
              </w:divBdr>
              <w:divsChild>
                <w:div w:id="1404254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Leonard Shapiro</cp:lastModifiedBy>
  <cp:revision>9</cp:revision>
  <cp:lastPrinted>2022-09-22T16:15:00Z</cp:lastPrinted>
  <dcterms:created xsi:type="dcterms:W3CDTF">2022-09-22T16:10:00Z</dcterms:created>
  <dcterms:modified xsi:type="dcterms:W3CDTF">2023-10-25T05:50:00Z</dcterms:modified>
</cp:coreProperties>
</file>