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3B" w:rsidRDefault="003D2F3B" w:rsidP="003D2F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2F3B">
        <w:rPr>
          <w:b/>
          <w:sz w:val="28"/>
          <w:szCs w:val="28"/>
        </w:rPr>
        <w:t>Carpal bones</w:t>
      </w:r>
    </w:p>
    <w:p w:rsidR="003D2F3B" w:rsidRDefault="003D2F3B" w:rsidP="003D2F3B">
      <w:pPr>
        <w:rPr>
          <w:sz w:val="28"/>
          <w:szCs w:val="28"/>
        </w:rPr>
      </w:pPr>
      <w:r>
        <w:rPr>
          <w:sz w:val="28"/>
          <w:szCs w:val="28"/>
        </w:rPr>
        <w:t>As a team you need to model the carpal bones of the wrist using the wax you have been given (warming it up between your hands makes it malleable).  Use t</w:t>
      </w:r>
      <w:r w:rsidR="00890DEE">
        <w:rPr>
          <w:sz w:val="28"/>
          <w:szCs w:val="28"/>
        </w:rPr>
        <w:t xml:space="preserve">he template below to help you, along with the skeletal models.  </w:t>
      </w:r>
      <w:r w:rsidR="0015284F">
        <w:rPr>
          <w:sz w:val="28"/>
          <w:szCs w:val="28"/>
        </w:rPr>
        <w:t>All the carpal</w:t>
      </w:r>
      <w:r>
        <w:rPr>
          <w:sz w:val="28"/>
          <w:szCs w:val="28"/>
        </w:rPr>
        <w:t xml:space="preserve"> bones </w:t>
      </w:r>
      <w:r w:rsidR="0015284F">
        <w:rPr>
          <w:sz w:val="28"/>
          <w:szCs w:val="28"/>
        </w:rPr>
        <w:t xml:space="preserve">you make </w:t>
      </w:r>
      <w:r>
        <w:rPr>
          <w:sz w:val="28"/>
          <w:szCs w:val="28"/>
        </w:rPr>
        <w:t>should articulate together when you have completed the task.</w:t>
      </w:r>
    </w:p>
    <w:p w:rsidR="003D2F3B" w:rsidRPr="00656C32" w:rsidRDefault="003D2F3B" w:rsidP="003D2F3B">
      <w:pPr>
        <w:rPr>
          <w:sz w:val="16"/>
          <w:szCs w:val="16"/>
        </w:rPr>
      </w:pPr>
    </w:p>
    <w:p w:rsidR="003D2F3B" w:rsidRDefault="003D2F3B" w:rsidP="003D2F3B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08C2129F" wp14:editId="18512120">
            <wp:extent cx="4155957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pal_bones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074" cy="354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F3B" w:rsidRDefault="00656C32" w:rsidP="003D2F3B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08769" wp14:editId="2707CF9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1828800" cy="259080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2F3B" w:rsidRPr="000A7889" w:rsidRDefault="003D2F3B" w:rsidP="003D2F3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There are eight carpal bones in each wrist</w:t>
                            </w:r>
                            <w:r w:rsidR="00890DE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3D2F3B" w:rsidRPr="00656C32" w:rsidRDefault="003D2F3B" w:rsidP="003D2F3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3D2F3B" w:rsidRPr="000A7889" w:rsidRDefault="003D2F3B" w:rsidP="003D2F3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Proximal row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:rsidR="003D2F3B" w:rsidRPr="000A7889" w:rsidRDefault="003D2F3B" w:rsidP="003D2F3B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shd w:val="clear" w:color="auto" w:fill="EEAEB2"/>
                                <w:lang w:eastAsia="en-GB"/>
                              </w:rPr>
                              <w:t>A</w:t>
                            </w: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 = </w:t>
                            </w:r>
                            <w:hyperlink r:id="rId6" w:tooltip="Scaphoid bone" w:history="1">
                              <w:r w:rsidRPr="000A788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Scaphoid</w:t>
                              </w:r>
                            </w:hyperlink>
                          </w:p>
                          <w:p w:rsidR="003D2F3B" w:rsidRPr="000A7889" w:rsidRDefault="003D2F3B" w:rsidP="003D2F3B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shd w:val="clear" w:color="auto" w:fill="BBB4D6"/>
                                <w:lang w:eastAsia="en-GB"/>
                              </w:rPr>
                              <w:t>B</w:t>
                            </w: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 = </w:t>
                            </w:r>
                            <w:hyperlink r:id="rId7" w:tooltip="Lunate bone" w:history="1">
                              <w:r w:rsidRPr="000A788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Lunate</w:t>
                              </w:r>
                            </w:hyperlink>
                          </w:p>
                          <w:p w:rsidR="003D2F3B" w:rsidRPr="000A7889" w:rsidRDefault="003D2F3B" w:rsidP="003D2F3B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shd w:val="clear" w:color="auto" w:fill="2EAD98"/>
                                <w:lang w:eastAsia="en-GB"/>
                              </w:rPr>
                              <w:t>C</w:t>
                            </w: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 = </w:t>
                            </w:r>
                            <w:hyperlink r:id="rId8" w:history="1">
                              <w:r w:rsidRPr="000A788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Triquetrum</w:t>
                              </w:r>
                            </w:hyperlink>
                          </w:p>
                          <w:p w:rsidR="003D2F3B" w:rsidRDefault="003D2F3B" w:rsidP="003D2F3B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color w:val="FFFFFF"/>
                                <w:sz w:val="24"/>
                                <w:szCs w:val="24"/>
                                <w:shd w:val="clear" w:color="auto" w:fill="505050"/>
                                <w:lang w:eastAsia="en-GB"/>
                              </w:rPr>
                              <w:t>D</w:t>
                            </w: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 = </w:t>
                            </w:r>
                            <w:hyperlink r:id="rId9" w:tooltip="Pisiform bone" w:history="1">
                              <w:r w:rsidRPr="000A788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Pisiform</w:t>
                              </w:r>
                            </w:hyperlink>
                          </w:p>
                          <w:p w:rsidR="003D2F3B" w:rsidRPr="00656C32" w:rsidRDefault="003D2F3B" w:rsidP="003D2F3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3D2F3B" w:rsidRDefault="003D2F3B" w:rsidP="003D2F3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Distal row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:rsidR="003D2F3B" w:rsidRPr="000A7889" w:rsidRDefault="003D2F3B" w:rsidP="003D2F3B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shd w:val="clear" w:color="auto" w:fill="F43E36"/>
                                <w:lang w:eastAsia="en-GB"/>
                              </w:rPr>
                              <w:t>E</w:t>
                            </w: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 = </w:t>
                            </w:r>
                            <w:hyperlink r:id="rId10" w:history="1">
                              <w:r w:rsidRPr="000A788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Trapezium</w:t>
                              </w:r>
                            </w:hyperlink>
                          </w:p>
                          <w:p w:rsidR="003D2F3B" w:rsidRPr="000A7889" w:rsidRDefault="003D2F3B" w:rsidP="003D2F3B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shd w:val="clear" w:color="auto" w:fill="FFF500"/>
                                <w:lang w:eastAsia="en-GB"/>
                              </w:rPr>
                              <w:t>F</w:t>
                            </w: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 = </w:t>
                            </w:r>
                            <w:hyperlink r:id="rId11" w:tooltip="Trapezoid bone" w:history="1">
                              <w:r w:rsidRPr="000A788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Trapezoid</w:t>
                              </w:r>
                            </w:hyperlink>
                          </w:p>
                          <w:p w:rsidR="003D2F3B" w:rsidRPr="000A7889" w:rsidRDefault="003D2F3B" w:rsidP="003D2F3B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shd w:val="clear" w:color="auto" w:fill="00DD61"/>
                                <w:lang w:eastAsia="en-GB"/>
                              </w:rPr>
                              <w:t>G</w:t>
                            </w: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 = </w:t>
                            </w:r>
                            <w:hyperlink r:id="rId12" w:tooltip="Capitate bone" w:history="1">
                              <w:r w:rsidRPr="000A788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Capitate</w:t>
                              </w:r>
                            </w:hyperlink>
                          </w:p>
                          <w:p w:rsidR="003D2F3B" w:rsidRPr="000A7889" w:rsidRDefault="003D2F3B" w:rsidP="00656C32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7889">
                              <w:rPr>
                                <w:rFonts w:ascii="Arial" w:eastAsia="Times New Roman" w:hAnsi="Arial" w:cs="Arial"/>
                                <w:color w:val="FFFFFF"/>
                                <w:sz w:val="24"/>
                                <w:szCs w:val="24"/>
                                <w:shd w:val="clear" w:color="auto" w:fill="38AAE4"/>
                                <w:lang w:eastAsia="en-GB"/>
                              </w:rPr>
                              <w:t>H</w:t>
                            </w:r>
                            <w:r w:rsidRPr="000A78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 = </w:t>
                            </w:r>
                            <w:hyperlink r:id="rId13" w:history="1">
                              <w:r w:rsidRPr="000A788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Hamate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087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.5pt;width:2in;height:20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ZRSwIAAKMEAAAOAAAAZHJzL2Uyb0RvYy54bWysVFFv2jAQfp+0/2D5fSQgstKIUDEqpkmo&#10;rQRTn41jk2iOz7MNSffrd3YCpd2epr2YO9+Xz3ff3TG/6xpFTsK6GnRBx6OUEqE5lLU+FPT7bv1p&#10;RonzTJdMgRYFfRGO3i0+fpi3JhcTqECVwhIk0S5vTUEr702eJI5XomFuBEZoDEqwDfPo2kNSWtYi&#10;e6OSSZp+TlqwpbHAhXN4e98H6SLySym4f5TSCU9UQTE3H08bz304k8Wc5QfLTFXzIQ32D1k0rNb4&#10;6IXqnnlGjrb+g6qpuQUH0o84NAlIWXMRa8Bqxum7arYVMyLWguI4c5HJ/T9a/nB6sqQuC5pRolmD&#10;LdqJzpMv0JEsqNMalyNoaxDmO7zGLp/vHV6Gojtpm/CL5RCMo84vF20DGQ8fzSazWYohjrFJdpsG&#10;B/mT18+Ndf6rgIYEo6AWmxc1ZaeN8z30DAmvOVB1ua6Vik4YGLFSlpwYtlr5mCSSv0EpTVp8fZbd&#10;ZJH5TTBwXwj2ivEfQ35XKCRUGpMOqvTVB8t3+26Qag/lCyploZ80Z/i6Rt4Nc/6JWRwtVADXxT/i&#10;IRVgNjBYlFRgf/3tPuCx4xilpMVRLaj7eWRWUKK+aZyF2/F0GmY7OtPsZoKOvY7sryP62KwAJRrj&#10;YhoezYD36mxKC80zbtUyvIohpjm+XVB/Nle+XyDcSi6WywjCaTbMb/TW8EAdWhL03HXPzJqhoR5n&#10;4QHOQ83yd33tseFLDcujB1nHpgeBe1UH3XET4tgMWxtW7dqPqNf/lsVvAAAA//8DAFBLAwQUAAYA&#10;CAAAACEAH0oH+twAAAAGAQAADwAAAGRycy9kb3ducmV2LnhtbEyPS0/DMBCE70j8B2uRuFGn5aEo&#10;ZFMB4nEDUR69OrEbW9jrKHba8O9ZTnDaWc1q5tt6PQcv9mZMLhLCclGAMNRF7ahHeH97OCtBpKxI&#10;Kx/JIHybBOvm+KhWlY4HejX7Te4Fh1CqFILNeaikTJ01QaVFHAyxt4tjUJnXsZd6VAcOD16uiuJK&#10;BuWIG6wazJ013ddmCggfT7fWb3dharf3n16+aDc/PjvE05P55hpENnP+O4ZffEaHhpnaOJFOwiPw&#10;Ixnhkgebq7Jk0SJcLM8LkE0t/+M3PwAAAP//AwBQSwECLQAUAAYACAAAACEAtoM4kv4AAADhAQAA&#10;EwAAAAAAAAAAAAAAAAAAAAAAW0NvbnRlbnRfVHlwZXNdLnhtbFBLAQItABQABgAIAAAAIQA4/SH/&#10;1gAAAJQBAAALAAAAAAAAAAAAAAAAAC8BAABfcmVscy8ucmVsc1BLAQItABQABgAIAAAAIQB5PGZR&#10;SwIAAKMEAAAOAAAAAAAAAAAAAAAAAC4CAABkcnMvZTJvRG9jLnhtbFBLAQItABQABgAIAAAAIQAf&#10;Sgf63AAAAAYBAAAPAAAAAAAAAAAAAAAAAKUEAABkcnMvZG93bnJldi54bWxQSwUGAAAAAAQABADz&#10;AAAArgUAAAAA&#10;" fillcolor="white [3201]" strokeweight="2.25pt">
                <v:textbox>
                  <w:txbxContent>
                    <w:p w:rsidR="003D2F3B" w:rsidRPr="000A7889" w:rsidRDefault="003D2F3B" w:rsidP="003D2F3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There are eight carpal bones in each wrist</w:t>
                      </w:r>
                      <w:r w:rsidR="00890DEE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:</w:t>
                      </w: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3D2F3B" w:rsidRPr="00656C32" w:rsidRDefault="003D2F3B" w:rsidP="003D2F3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  <w:p w:rsidR="003D2F3B" w:rsidRPr="000A7889" w:rsidRDefault="003D2F3B" w:rsidP="003D2F3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Proximal row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:</w:t>
                      </w:r>
                    </w:p>
                    <w:p w:rsidR="003D2F3B" w:rsidRPr="000A7889" w:rsidRDefault="003D2F3B" w:rsidP="003D2F3B">
                      <w:pPr>
                        <w:spacing w:after="0" w:line="240" w:lineRule="auto"/>
                        <w:ind w:left="72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shd w:val="clear" w:color="auto" w:fill="EEAEB2"/>
                          <w:lang w:eastAsia="en-GB"/>
                        </w:rPr>
                        <w:t>A</w:t>
                      </w: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 = </w:t>
                      </w:r>
                      <w:hyperlink r:id="rId14" w:tooltip="Scaphoid bone" w:history="1"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Scaphoid</w:t>
                        </w:r>
                      </w:hyperlink>
                    </w:p>
                    <w:p w:rsidR="003D2F3B" w:rsidRPr="000A7889" w:rsidRDefault="003D2F3B" w:rsidP="003D2F3B">
                      <w:pPr>
                        <w:spacing w:after="0" w:line="240" w:lineRule="auto"/>
                        <w:ind w:left="72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shd w:val="clear" w:color="auto" w:fill="BBB4D6"/>
                          <w:lang w:eastAsia="en-GB"/>
                        </w:rPr>
                        <w:t>B</w:t>
                      </w: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 = </w:t>
                      </w:r>
                      <w:hyperlink r:id="rId15" w:tooltip="Lunate bone" w:history="1"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Lunate</w:t>
                        </w:r>
                      </w:hyperlink>
                    </w:p>
                    <w:p w:rsidR="003D2F3B" w:rsidRPr="000A7889" w:rsidRDefault="003D2F3B" w:rsidP="003D2F3B">
                      <w:pPr>
                        <w:spacing w:after="0" w:line="240" w:lineRule="auto"/>
                        <w:ind w:left="72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shd w:val="clear" w:color="auto" w:fill="2EAD98"/>
                          <w:lang w:eastAsia="en-GB"/>
                        </w:rPr>
                        <w:t>C</w:t>
                      </w: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 = </w:t>
                      </w:r>
                      <w:hyperlink r:id="rId16" w:history="1"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Tri</w:t>
                        </w:r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q</w:t>
                        </w:r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uetrum</w:t>
                        </w:r>
                      </w:hyperlink>
                    </w:p>
                    <w:p w:rsidR="003D2F3B" w:rsidRDefault="003D2F3B" w:rsidP="003D2F3B">
                      <w:pPr>
                        <w:spacing w:after="0" w:line="240" w:lineRule="auto"/>
                        <w:ind w:left="72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color w:val="FFFFFF"/>
                          <w:sz w:val="24"/>
                          <w:szCs w:val="24"/>
                          <w:shd w:val="clear" w:color="auto" w:fill="505050"/>
                          <w:lang w:eastAsia="en-GB"/>
                        </w:rPr>
                        <w:t>D</w:t>
                      </w: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 = </w:t>
                      </w:r>
                      <w:hyperlink r:id="rId17" w:tooltip="Pisiform bone" w:history="1"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Pisiform</w:t>
                        </w:r>
                      </w:hyperlink>
                    </w:p>
                    <w:p w:rsidR="003D2F3B" w:rsidRPr="00656C32" w:rsidRDefault="003D2F3B" w:rsidP="003D2F3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  <w:p w:rsidR="003D2F3B" w:rsidRDefault="003D2F3B" w:rsidP="003D2F3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Distal row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:</w:t>
                      </w:r>
                    </w:p>
                    <w:p w:rsidR="003D2F3B" w:rsidRPr="000A7889" w:rsidRDefault="003D2F3B" w:rsidP="003D2F3B">
                      <w:pPr>
                        <w:spacing w:after="0" w:line="240" w:lineRule="auto"/>
                        <w:ind w:left="72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shd w:val="clear" w:color="auto" w:fill="F43E36"/>
                          <w:lang w:eastAsia="en-GB"/>
                        </w:rPr>
                        <w:t>E</w:t>
                      </w: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 = </w:t>
                      </w:r>
                      <w:hyperlink r:id="rId18" w:history="1"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Trapezium</w:t>
                        </w:r>
                      </w:hyperlink>
                    </w:p>
                    <w:p w:rsidR="003D2F3B" w:rsidRPr="000A7889" w:rsidRDefault="003D2F3B" w:rsidP="003D2F3B">
                      <w:pPr>
                        <w:spacing w:after="0" w:line="240" w:lineRule="auto"/>
                        <w:ind w:left="72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shd w:val="clear" w:color="auto" w:fill="FFF500"/>
                          <w:lang w:eastAsia="en-GB"/>
                        </w:rPr>
                        <w:t>F</w:t>
                      </w: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 = </w:t>
                      </w:r>
                      <w:hyperlink r:id="rId19" w:tooltip="Trapezoid bone" w:history="1"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Trapezoid</w:t>
                        </w:r>
                      </w:hyperlink>
                    </w:p>
                    <w:p w:rsidR="003D2F3B" w:rsidRPr="000A7889" w:rsidRDefault="003D2F3B" w:rsidP="003D2F3B">
                      <w:pPr>
                        <w:spacing w:after="0" w:line="240" w:lineRule="auto"/>
                        <w:ind w:left="72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shd w:val="clear" w:color="auto" w:fill="00DD61"/>
                          <w:lang w:eastAsia="en-GB"/>
                        </w:rPr>
                        <w:t>G</w:t>
                      </w: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 = </w:t>
                      </w:r>
                      <w:hyperlink r:id="rId20" w:tooltip="Capitate bone" w:history="1"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Capitate</w:t>
                        </w:r>
                      </w:hyperlink>
                    </w:p>
                    <w:p w:rsidR="003D2F3B" w:rsidRPr="000A7889" w:rsidRDefault="003D2F3B" w:rsidP="00656C32">
                      <w:pPr>
                        <w:spacing w:after="0" w:line="240" w:lineRule="auto"/>
                        <w:ind w:left="72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0A7889">
                        <w:rPr>
                          <w:rFonts w:ascii="Arial" w:eastAsia="Times New Roman" w:hAnsi="Arial" w:cs="Arial"/>
                          <w:color w:val="FFFFFF"/>
                          <w:sz w:val="24"/>
                          <w:szCs w:val="24"/>
                          <w:shd w:val="clear" w:color="auto" w:fill="38AAE4"/>
                          <w:lang w:eastAsia="en-GB"/>
                        </w:rPr>
                        <w:t>H</w:t>
                      </w:r>
                      <w:r w:rsidRPr="000A78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 = </w:t>
                      </w:r>
                      <w:hyperlink r:id="rId21" w:history="1">
                        <w:r w:rsidRPr="000A7889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Hamate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F3B" w:rsidRDefault="003D2F3B" w:rsidP="003D2F3B">
      <w:pPr>
        <w:jc w:val="center"/>
        <w:rPr>
          <w:sz w:val="28"/>
          <w:szCs w:val="28"/>
        </w:rPr>
      </w:pPr>
    </w:p>
    <w:p w:rsidR="00656C32" w:rsidRDefault="00656C32" w:rsidP="003D2F3B">
      <w:pPr>
        <w:jc w:val="center"/>
        <w:rPr>
          <w:sz w:val="28"/>
          <w:szCs w:val="28"/>
        </w:rPr>
      </w:pPr>
    </w:p>
    <w:p w:rsidR="00656C32" w:rsidRDefault="00656C32" w:rsidP="003D2F3B">
      <w:pPr>
        <w:jc w:val="center"/>
        <w:rPr>
          <w:sz w:val="28"/>
          <w:szCs w:val="28"/>
        </w:rPr>
      </w:pPr>
    </w:p>
    <w:p w:rsidR="00656C32" w:rsidRDefault="00656C32" w:rsidP="003D2F3B">
      <w:pPr>
        <w:jc w:val="center"/>
        <w:rPr>
          <w:sz w:val="28"/>
          <w:szCs w:val="28"/>
        </w:rPr>
      </w:pPr>
    </w:p>
    <w:p w:rsidR="00656C32" w:rsidRDefault="00656C32" w:rsidP="003D2F3B">
      <w:pPr>
        <w:jc w:val="center"/>
        <w:rPr>
          <w:sz w:val="28"/>
          <w:szCs w:val="28"/>
        </w:rPr>
      </w:pPr>
    </w:p>
    <w:p w:rsidR="00656C32" w:rsidRDefault="00656C32" w:rsidP="003D2F3B">
      <w:pPr>
        <w:jc w:val="center"/>
        <w:rPr>
          <w:sz w:val="28"/>
          <w:szCs w:val="28"/>
        </w:rPr>
      </w:pPr>
    </w:p>
    <w:p w:rsidR="00656C32" w:rsidRDefault="00656C32" w:rsidP="003D2F3B">
      <w:pPr>
        <w:jc w:val="center"/>
        <w:rPr>
          <w:sz w:val="28"/>
          <w:szCs w:val="28"/>
        </w:rPr>
      </w:pPr>
    </w:p>
    <w:p w:rsidR="00656C32" w:rsidRPr="00656C32" w:rsidRDefault="00656C32" w:rsidP="00656C32">
      <w:pPr>
        <w:pStyle w:val="ListParagraph"/>
        <w:numPr>
          <w:ilvl w:val="0"/>
          <w:numId w:val="3"/>
        </w:numPr>
        <w:jc w:val="center"/>
        <w:rPr>
          <w:b/>
        </w:rPr>
      </w:pPr>
      <w:r w:rsidRPr="00656C32">
        <w:rPr>
          <w:b/>
        </w:rPr>
        <w:t>Radius (2) Ulna (3) Metacarpals</w:t>
      </w:r>
    </w:p>
    <w:p w:rsidR="00656C32" w:rsidRPr="003D2F3B" w:rsidRDefault="00656C32" w:rsidP="003D2F3B">
      <w:pPr>
        <w:jc w:val="center"/>
        <w:rPr>
          <w:sz w:val="28"/>
          <w:szCs w:val="28"/>
        </w:rPr>
      </w:pPr>
    </w:p>
    <w:sectPr w:rsidR="00656C32" w:rsidRPr="003D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075"/>
    <w:multiLevelType w:val="hybridMultilevel"/>
    <w:tmpl w:val="B150F01C"/>
    <w:lvl w:ilvl="0" w:tplc="F806A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6DE"/>
    <w:multiLevelType w:val="hybridMultilevel"/>
    <w:tmpl w:val="3424A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83FAD"/>
    <w:multiLevelType w:val="hybridMultilevel"/>
    <w:tmpl w:val="2C4E0512"/>
    <w:lvl w:ilvl="0" w:tplc="79F63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3B"/>
    <w:rsid w:val="0015284F"/>
    <w:rsid w:val="003D2F3B"/>
    <w:rsid w:val="0048533B"/>
    <w:rsid w:val="00656C32"/>
    <w:rsid w:val="00890DEE"/>
    <w:rsid w:val="00A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EDCEB-B2E3-4FD9-B444-BE09A3D2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wand.com/en/Triquetral_bone" TargetMode="External"/><Relationship Id="rId13" Type="http://schemas.openxmlformats.org/officeDocument/2006/relationships/hyperlink" Target="http://www.wikiwand.com/en/Hamate_bone" TargetMode="External"/><Relationship Id="rId18" Type="http://schemas.openxmlformats.org/officeDocument/2006/relationships/hyperlink" Target="http://www.wikiwand.com/en/Trapezium_%28bone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kiwand.com/en/Hamate_bone" TargetMode="External"/><Relationship Id="rId7" Type="http://schemas.openxmlformats.org/officeDocument/2006/relationships/hyperlink" Target="http://www.wikiwand.com/en/Lunate_bone" TargetMode="External"/><Relationship Id="rId12" Type="http://schemas.openxmlformats.org/officeDocument/2006/relationships/hyperlink" Target="http://www.wikiwand.com/en/Capitate_bone" TargetMode="External"/><Relationship Id="rId17" Type="http://schemas.openxmlformats.org/officeDocument/2006/relationships/hyperlink" Target="http://www.wikiwand.com/en/Pisiform_bon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kiwand.com/en/Triquetral_bone" TargetMode="External"/><Relationship Id="rId20" Type="http://schemas.openxmlformats.org/officeDocument/2006/relationships/hyperlink" Target="http://www.wikiwand.com/en/Capitate_bo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kiwand.com/en/Scaphoid_bone" TargetMode="External"/><Relationship Id="rId11" Type="http://schemas.openxmlformats.org/officeDocument/2006/relationships/hyperlink" Target="http://www.wikiwand.com/en/Trapezoid_bon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wikiwand.com/en/Lunate_bo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ikiwand.com/en/Trapezium_%28bone%29" TargetMode="External"/><Relationship Id="rId19" Type="http://schemas.openxmlformats.org/officeDocument/2006/relationships/hyperlink" Target="http://www.wikiwand.com/en/Trapezoid_b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wand.com/en/Pisiform_bone" TargetMode="External"/><Relationship Id="rId14" Type="http://schemas.openxmlformats.org/officeDocument/2006/relationships/hyperlink" Target="http://www.wikiwand.com/en/Scaphoid_bo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Hannah Shaw</cp:lastModifiedBy>
  <cp:revision>2</cp:revision>
  <cp:lastPrinted>2017-12-13T13:59:00Z</cp:lastPrinted>
  <dcterms:created xsi:type="dcterms:W3CDTF">2017-12-23T08:30:00Z</dcterms:created>
  <dcterms:modified xsi:type="dcterms:W3CDTF">2017-12-23T08:30:00Z</dcterms:modified>
</cp:coreProperties>
</file>