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8A" w:rsidRDefault="00F0508A" w:rsidP="00F0508A">
      <w:pPr>
        <w:pStyle w:val="Bodytext50"/>
        <w:shd w:val="clear" w:color="auto" w:fill="auto"/>
        <w:spacing w:line="264" w:lineRule="exact"/>
        <w:ind w:firstLine="0"/>
        <w:rPr>
          <w:color w:val="000000"/>
          <w:lang w:eastAsia="en-GB" w:bidi="en-GB"/>
        </w:rPr>
      </w:pPr>
      <w:r>
        <w:rPr>
          <w:color w:val="000000"/>
          <w:lang w:eastAsia="en-GB" w:bidi="en-GB"/>
        </w:rPr>
        <w:t>PROJECT RESUME</w:t>
      </w:r>
    </w:p>
    <w:p w:rsidR="00F0508A" w:rsidRDefault="00F0508A" w:rsidP="00F0508A">
      <w:pPr>
        <w:pStyle w:val="Bodytext50"/>
        <w:shd w:val="clear" w:color="auto" w:fill="auto"/>
        <w:spacing w:line="264" w:lineRule="exact"/>
        <w:ind w:firstLine="0"/>
        <w:rPr>
          <w:color w:val="000000"/>
          <w:lang w:eastAsia="en-GB" w:bidi="en-GB"/>
        </w:rPr>
      </w:pPr>
    </w:p>
    <w:p w:rsidR="00F0508A" w:rsidRDefault="00F0508A" w:rsidP="00F0508A">
      <w:pPr>
        <w:pStyle w:val="Bodytext50"/>
        <w:shd w:val="clear" w:color="auto" w:fill="auto"/>
        <w:spacing w:line="264" w:lineRule="exact"/>
        <w:ind w:firstLine="0"/>
        <w:rPr>
          <w:color w:val="000000"/>
          <w:lang w:eastAsia="en-GB" w:bidi="en-GB"/>
        </w:rPr>
      </w:pPr>
      <w:r>
        <w:rPr>
          <w:color w:val="000000"/>
          <w:lang w:eastAsia="en-GB" w:bidi="en-GB"/>
        </w:rPr>
        <w:t xml:space="preserve">In mammals, including humans, paralysis after spinal cord injury is permanent and we do not regain function. In contrast, in the small tropical </w:t>
      </w:r>
      <w:proofErr w:type="spellStart"/>
      <w:r>
        <w:rPr>
          <w:color w:val="000000"/>
          <w:lang w:eastAsia="en-GB" w:bidi="en-GB"/>
        </w:rPr>
        <w:t>zebrafish</w:t>
      </w:r>
      <w:proofErr w:type="spellEnd"/>
      <w:r>
        <w:rPr>
          <w:color w:val="000000"/>
          <w:lang w:eastAsia="en-GB" w:bidi="en-GB"/>
        </w:rPr>
        <w:t>, after a spinal cord injury, different cells invade the injury area and provide a substrate for the cut connections to reform. I here want to describe the types of cells that appear, in which order they arrive, and how they restructure the injury area. I will in particular analyse a protein that glues other proteins together and might construct a supporting substrate. I can do these experiments in 8 weeks, because we are using very young fish, in which complete spinal cord injury repair happens within 2 to 3 days of injury.</w:t>
      </w:r>
    </w:p>
    <w:p w:rsidR="00F0508A" w:rsidRDefault="00F0508A" w:rsidP="00F0508A">
      <w:pPr>
        <w:pStyle w:val="Bodytext50"/>
        <w:shd w:val="clear" w:color="auto" w:fill="auto"/>
        <w:spacing w:line="264" w:lineRule="exact"/>
        <w:ind w:firstLine="0"/>
      </w:pPr>
      <w:bookmarkStart w:id="0" w:name="_GoBack"/>
      <w:bookmarkEnd w:id="0"/>
    </w:p>
    <w:p w:rsidR="00F0508A" w:rsidRDefault="00F0508A" w:rsidP="00F0508A">
      <w:pPr>
        <w:pStyle w:val="Bodytext50"/>
        <w:shd w:val="clear" w:color="auto" w:fill="auto"/>
        <w:spacing w:line="264" w:lineRule="exact"/>
        <w:ind w:firstLine="0"/>
        <w:sectPr w:rsidR="00F0508A">
          <w:pgSz w:w="12240" w:h="15840"/>
          <w:pgMar w:top="1286" w:right="1349" w:bottom="1286" w:left="1387" w:header="0" w:footer="3" w:gutter="0"/>
          <w:cols w:space="720"/>
          <w:noEndnote/>
          <w:docGrid w:linePitch="360"/>
        </w:sectPr>
      </w:pPr>
      <w:r>
        <w:rPr>
          <w:color w:val="000000"/>
          <w:lang w:eastAsia="en-GB" w:bidi="en-GB"/>
        </w:rPr>
        <w:t xml:space="preserve">My results are going to give insight into the anatomy of successful spinal cord injury repair and might </w:t>
      </w:r>
      <w:proofErr w:type="gramStart"/>
      <w:r>
        <w:rPr>
          <w:color w:val="000000"/>
          <w:lang w:eastAsia="en-GB" w:bidi="en-GB"/>
        </w:rPr>
        <w:t>ultimately</w:t>
      </w:r>
      <w:proofErr w:type="gramEnd"/>
      <w:r>
        <w:rPr>
          <w:color w:val="000000"/>
          <w:lang w:eastAsia="en-GB" w:bidi="en-GB"/>
        </w:rPr>
        <w:t xml:space="preserve"> contribute to explain the failure to regenerate in mammals.</w:t>
      </w:r>
    </w:p>
    <w:p w:rsidR="00A354D7" w:rsidRDefault="00A354D7"/>
    <w:sectPr w:rsidR="00A354D7" w:rsidSect="0083637F">
      <w:pgSz w:w="11906" w:h="16838" w:code="9"/>
      <w:pgMar w:top="1418" w:right="1134" w:bottom="1418" w:left="1134" w:header="709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8A"/>
    <w:rsid w:val="0083637F"/>
    <w:rsid w:val="00904F1F"/>
    <w:rsid w:val="009869A4"/>
    <w:rsid w:val="00A354D7"/>
    <w:rsid w:val="00E810AF"/>
    <w:rsid w:val="00F0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F0508A"/>
    <w:rPr>
      <w:rFonts w:ascii="Calibri" w:eastAsia="Calibri" w:hAnsi="Calibri" w:cs="Calibri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F0508A"/>
    <w:pPr>
      <w:widowControl w:val="0"/>
      <w:shd w:val="clear" w:color="auto" w:fill="FFFFFF"/>
      <w:spacing w:after="0" w:line="268" w:lineRule="exact"/>
      <w:ind w:hanging="3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F0508A"/>
    <w:rPr>
      <w:rFonts w:ascii="Calibri" w:eastAsia="Calibri" w:hAnsi="Calibri" w:cs="Calibri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F0508A"/>
    <w:pPr>
      <w:widowControl w:val="0"/>
      <w:shd w:val="clear" w:color="auto" w:fill="FFFFFF"/>
      <w:spacing w:after="0" w:line="268" w:lineRule="exact"/>
      <w:ind w:hanging="3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Pigott</dc:creator>
  <cp:keywords/>
  <dc:description/>
  <cp:lastModifiedBy>Mary-Anne Pigott</cp:lastModifiedBy>
  <cp:revision>1</cp:revision>
  <dcterms:created xsi:type="dcterms:W3CDTF">2016-05-20T12:49:00Z</dcterms:created>
  <dcterms:modified xsi:type="dcterms:W3CDTF">2016-05-20T12:51:00Z</dcterms:modified>
</cp:coreProperties>
</file>